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BE4" w:rsidRPr="00157FF4" w:rsidRDefault="00D378B1" w:rsidP="00157FF4">
      <w:pPr>
        <w:spacing w:line="360" w:lineRule="auto"/>
        <w:jc w:val="center"/>
        <w:rPr>
          <w:rFonts w:cstheme="minorHAnsi"/>
          <w:b/>
          <w:sz w:val="24"/>
          <w:szCs w:val="24"/>
        </w:rPr>
      </w:pPr>
      <w:proofErr w:type="spellStart"/>
      <w:r w:rsidRPr="00157FF4">
        <w:rPr>
          <w:rFonts w:cstheme="minorHAnsi"/>
          <w:b/>
          <w:sz w:val="24"/>
          <w:szCs w:val="24"/>
        </w:rPr>
        <w:t>Kunci</w:t>
      </w:r>
      <w:proofErr w:type="spellEnd"/>
      <w:r w:rsidRPr="00157FF4">
        <w:rPr>
          <w:rFonts w:cstheme="minorHAnsi"/>
          <w:b/>
          <w:sz w:val="24"/>
          <w:szCs w:val="24"/>
        </w:rPr>
        <w:t xml:space="preserve"> </w:t>
      </w:r>
      <w:proofErr w:type="spellStart"/>
      <w:r w:rsidRPr="00157FF4">
        <w:rPr>
          <w:rFonts w:cstheme="minorHAnsi"/>
          <w:b/>
          <w:sz w:val="24"/>
          <w:szCs w:val="24"/>
        </w:rPr>
        <w:t>Jawaban</w:t>
      </w:r>
      <w:proofErr w:type="spellEnd"/>
      <w:r w:rsidRPr="00157FF4">
        <w:rPr>
          <w:rFonts w:cstheme="minorHAnsi"/>
          <w:b/>
          <w:sz w:val="24"/>
          <w:szCs w:val="24"/>
        </w:rPr>
        <w:t xml:space="preserve"> </w:t>
      </w:r>
      <w:proofErr w:type="spellStart"/>
      <w:r w:rsidRPr="00157FF4">
        <w:rPr>
          <w:rFonts w:cstheme="minorHAnsi"/>
          <w:b/>
          <w:sz w:val="24"/>
          <w:szCs w:val="24"/>
        </w:rPr>
        <w:t>Uji</w:t>
      </w:r>
      <w:proofErr w:type="spellEnd"/>
      <w:r w:rsidRPr="00157FF4">
        <w:rPr>
          <w:rFonts w:cstheme="minorHAnsi"/>
          <w:b/>
          <w:sz w:val="24"/>
          <w:szCs w:val="24"/>
        </w:rPr>
        <w:t xml:space="preserve"> </w:t>
      </w:r>
      <w:proofErr w:type="spellStart"/>
      <w:r w:rsidRPr="00157FF4">
        <w:rPr>
          <w:rFonts w:cstheme="minorHAnsi"/>
          <w:b/>
          <w:sz w:val="24"/>
          <w:szCs w:val="24"/>
        </w:rPr>
        <w:t>Capaian</w:t>
      </w:r>
      <w:proofErr w:type="spellEnd"/>
      <w:r w:rsidRPr="00157FF4">
        <w:rPr>
          <w:rFonts w:cstheme="minorHAnsi"/>
          <w:b/>
          <w:sz w:val="24"/>
          <w:szCs w:val="24"/>
        </w:rPr>
        <w:t xml:space="preserve"> </w:t>
      </w:r>
      <w:proofErr w:type="spellStart"/>
      <w:r w:rsidRPr="00157FF4">
        <w:rPr>
          <w:rFonts w:cstheme="minorHAnsi"/>
          <w:b/>
          <w:sz w:val="24"/>
          <w:szCs w:val="24"/>
        </w:rPr>
        <w:t>Pembelajaran</w:t>
      </w:r>
      <w:proofErr w:type="spellEnd"/>
      <w:r w:rsidR="0067047E" w:rsidRPr="00157FF4">
        <w:rPr>
          <w:rFonts w:cstheme="minorHAnsi"/>
          <w:b/>
          <w:sz w:val="24"/>
          <w:szCs w:val="24"/>
        </w:rPr>
        <w:t xml:space="preserve"> Semester</w:t>
      </w:r>
      <w:r w:rsidRPr="00157FF4">
        <w:rPr>
          <w:rFonts w:cstheme="minorHAnsi"/>
          <w:b/>
          <w:sz w:val="24"/>
          <w:szCs w:val="24"/>
        </w:rPr>
        <w:t xml:space="preserve"> 2</w:t>
      </w:r>
    </w:p>
    <w:p w:rsidR="00D378B1" w:rsidRPr="00157FF4" w:rsidRDefault="00317248" w:rsidP="00157FF4">
      <w:pPr>
        <w:spacing w:after="0" w:line="360" w:lineRule="auto"/>
        <w:jc w:val="both"/>
        <w:rPr>
          <w:rFonts w:cstheme="minorHAnsi"/>
          <w:b/>
          <w:sz w:val="24"/>
          <w:szCs w:val="24"/>
        </w:rPr>
      </w:pPr>
      <w:r w:rsidRPr="00157FF4">
        <w:rPr>
          <w:rFonts w:cstheme="minorHAnsi"/>
          <w:b/>
          <w:sz w:val="24"/>
          <w:szCs w:val="24"/>
        </w:rPr>
        <w:t xml:space="preserve">Bab 3 </w:t>
      </w:r>
      <w:proofErr w:type="spellStart"/>
      <w:r w:rsidRPr="00157FF4">
        <w:rPr>
          <w:rFonts w:cstheme="minorHAnsi"/>
          <w:b/>
          <w:sz w:val="24"/>
          <w:szCs w:val="24"/>
        </w:rPr>
        <w:t>dan</w:t>
      </w:r>
      <w:proofErr w:type="spellEnd"/>
      <w:r w:rsidRPr="00157FF4">
        <w:rPr>
          <w:rFonts w:cstheme="minorHAnsi"/>
          <w:b/>
          <w:sz w:val="24"/>
          <w:szCs w:val="24"/>
        </w:rPr>
        <w:t xml:space="preserve"> 4</w:t>
      </w:r>
    </w:p>
    <w:p w:rsidR="00D378B1" w:rsidRPr="00157FF4" w:rsidRDefault="00D378B1" w:rsidP="00157FF4">
      <w:pPr>
        <w:spacing w:after="0" w:line="360" w:lineRule="auto"/>
        <w:jc w:val="both"/>
        <w:rPr>
          <w:rFonts w:cstheme="minorHAnsi"/>
          <w:b/>
          <w:sz w:val="24"/>
          <w:szCs w:val="24"/>
        </w:rPr>
      </w:pPr>
      <w:proofErr w:type="spellStart"/>
      <w:r w:rsidRPr="00157FF4">
        <w:rPr>
          <w:rFonts w:cstheme="minorHAnsi"/>
          <w:b/>
          <w:sz w:val="24"/>
          <w:szCs w:val="24"/>
        </w:rPr>
        <w:t>Pilihan</w:t>
      </w:r>
      <w:proofErr w:type="spellEnd"/>
      <w:r w:rsidRPr="00157FF4">
        <w:rPr>
          <w:rFonts w:cstheme="minorHAnsi"/>
          <w:b/>
          <w:sz w:val="24"/>
          <w:szCs w:val="24"/>
        </w:rPr>
        <w:t xml:space="preserve"> Ganda</w:t>
      </w:r>
    </w:p>
    <w:tbl>
      <w:tblPr>
        <w:tblStyle w:val="TableGrid"/>
        <w:tblW w:w="0" w:type="auto"/>
        <w:tblLook w:val="04A0" w:firstRow="1" w:lastRow="0" w:firstColumn="1" w:lastColumn="0" w:noHBand="0" w:noVBand="1"/>
      </w:tblPr>
      <w:tblGrid>
        <w:gridCol w:w="831"/>
        <w:gridCol w:w="2607"/>
      </w:tblGrid>
      <w:tr w:rsidR="00242A81" w:rsidRPr="00157FF4" w:rsidTr="00157FF4">
        <w:tc>
          <w:tcPr>
            <w:tcW w:w="831" w:type="dxa"/>
            <w:shd w:val="clear" w:color="auto" w:fill="D9E2F3" w:themeFill="accent5" w:themeFillTint="33"/>
          </w:tcPr>
          <w:p w:rsidR="00242A81" w:rsidRPr="00157FF4" w:rsidRDefault="00242A81" w:rsidP="00157FF4">
            <w:pPr>
              <w:spacing w:line="360" w:lineRule="auto"/>
              <w:jc w:val="center"/>
              <w:rPr>
                <w:rFonts w:cstheme="minorHAnsi"/>
                <w:b/>
                <w:sz w:val="24"/>
                <w:szCs w:val="24"/>
              </w:rPr>
            </w:pPr>
            <w:r w:rsidRPr="00157FF4">
              <w:rPr>
                <w:rFonts w:cstheme="minorHAnsi"/>
                <w:b/>
                <w:sz w:val="24"/>
                <w:szCs w:val="24"/>
              </w:rPr>
              <w:t>No</w:t>
            </w:r>
            <w:r w:rsidR="00157FF4" w:rsidRPr="00157FF4">
              <w:rPr>
                <w:rFonts w:cstheme="minorHAnsi"/>
                <w:b/>
                <w:sz w:val="24"/>
                <w:szCs w:val="24"/>
              </w:rPr>
              <w:t>.</w:t>
            </w:r>
          </w:p>
        </w:tc>
        <w:tc>
          <w:tcPr>
            <w:tcW w:w="2607" w:type="dxa"/>
            <w:shd w:val="clear" w:color="auto" w:fill="D9E2F3" w:themeFill="accent5" w:themeFillTint="33"/>
          </w:tcPr>
          <w:p w:rsidR="00242A81" w:rsidRPr="00157FF4" w:rsidRDefault="00157FF4" w:rsidP="00157FF4">
            <w:pPr>
              <w:spacing w:line="360" w:lineRule="auto"/>
              <w:jc w:val="center"/>
              <w:rPr>
                <w:rFonts w:cstheme="minorHAnsi"/>
                <w:b/>
                <w:sz w:val="24"/>
                <w:szCs w:val="24"/>
              </w:rPr>
            </w:pPr>
            <w:proofErr w:type="spellStart"/>
            <w:r w:rsidRPr="00157FF4">
              <w:rPr>
                <w:rFonts w:cstheme="minorHAnsi"/>
                <w:b/>
                <w:sz w:val="24"/>
                <w:szCs w:val="24"/>
              </w:rPr>
              <w:t>Kunci</w:t>
            </w:r>
            <w:proofErr w:type="spellEnd"/>
            <w:r w:rsidRPr="00157FF4">
              <w:rPr>
                <w:rFonts w:cstheme="minorHAnsi"/>
                <w:b/>
                <w:sz w:val="24"/>
                <w:szCs w:val="24"/>
              </w:rPr>
              <w:t xml:space="preserve"> </w:t>
            </w:r>
            <w:proofErr w:type="spellStart"/>
            <w:r w:rsidRPr="00157FF4">
              <w:rPr>
                <w:rFonts w:cstheme="minorHAnsi"/>
                <w:b/>
                <w:sz w:val="24"/>
                <w:szCs w:val="24"/>
              </w:rPr>
              <w:t>Jawaban</w:t>
            </w:r>
            <w:proofErr w:type="spellEnd"/>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1.</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D</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2.</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D</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3.</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E</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4.</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A</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5.</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B</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6.</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D</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7.</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C</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8.</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D</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9.</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A</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10.</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E</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11.</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A</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12.</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D</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13.</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D</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14.</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C</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15.</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B</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16.</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D</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17.</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D</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18.</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C</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19.</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A</w:t>
            </w:r>
          </w:p>
        </w:tc>
      </w:tr>
      <w:tr w:rsidR="00242A81" w:rsidRPr="00157FF4" w:rsidTr="00157FF4">
        <w:tc>
          <w:tcPr>
            <w:tcW w:w="831" w:type="dxa"/>
          </w:tcPr>
          <w:p w:rsidR="00242A81" w:rsidRPr="00157FF4" w:rsidRDefault="00242A81" w:rsidP="00157FF4">
            <w:pPr>
              <w:spacing w:line="360" w:lineRule="auto"/>
              <w:jc w:val="center"/>
              <w:rPr>
                <w:rFonts w:cstheme="minorHAnsi"/>
                <w:sz w:val="24"/>
                <w:szCs w:val="24"/>
              </w:rPr>
            </w:pPr>
            <w:r w:rsidRPr="00157FF4">
              <w:rPr>
                <w:rFonts w:cstheme="minorHAnsi"/>
                <w:sz w:val="24"/>
                <w:szCs w:val="24"/>
              </w:rPr>
              <w:t>20.</w:t>
            </w:r>
          </w:p>
        </w:tc>
        <w:tc>
          <w:tcPr>
            <w:tcW w:w="2607" w:type="dxa"/>
          </w:tcPr>
          <w:p w:rsidR="00242A81" w:rsidRPr="00157FF4" w:rsidRDefault="00157FF4" w:rsidP="00157FF4">
            <w:pPr>
              <w:spacing w:line="360" w:lineRule="auto"/>
              <w:jc w:val="both"/>
              <w:rPr>
                <w:rFonts w:cstheme="minorHAnsi"/>
                <w:sz w:val="24"/>
                <w:szCs w:val="24"/>
              </w:rPr>
            </w:pPr>
            <w:r w:rsidRPr="00157FF4">
              <w:rPr>
                <w:rFonts w:cstheme="minorHAnsi"/>
                <w:sz w:val="24"/>
                <w:szCs w:val="24"/>
              </w:rPr>
              <w:t>A</w:t>
            </w:r>
          </w:p>
        </w:tc>
      </w:tr>
      <w:tr w:rsidR="00157FF4" w:rsidRPr="00157FF4" w:rsidTr="00157FF4">
        <w:tc>
          <w:tcPr>
            <w:tcW w:w="831" w:type="dxa"/>
          </w:tcPr>
          <w:p w:rsidR="00157FF4" w:rsidRPr="00157FF4" w:rsidRDefault="00157FF4" w:rsidP="00157FF4">
            <w:pPr>
              <w:spacing w:line="360" w:lineRule="auto"/>
              <w:jc w:val="center"/>
              <w:rPr>
                <w:rFonts w:cstheme="minorHAnsi"/>
                <w:sz w:val="24"/>
                <w:szCs w:val="24"/>
              </w:rPr>
            </w:pPr>
            <w:r w:rsidRPr="00157FF4">
              <w:rPr>
                <w:rFonts w:cstheme="minorHAnsi"/>
                <w:sz w:val="24"/>
                <w:szCs w:val="24"/>
              </w:rPr>
              <w:t>21.</w:t>
            </w:r>
          </w:p>
        </w:tc>
        <w:tc>
          <w:tcPr>
            <w:tcW w:w="2607" w:type="dxa"/>
          </w:tcPr>
          <w:p w:rsidR="00157FF4" w:rsidRPr="00157FF4" w:rsidRDefault="00157FF4" w:rsidP="00157FF4">
            <w:pPr>
              <w:spacing w:line="360" w:lineRule="auto"/>
              <w:jc w:val="both"/>
              <w:rPr>
                <w:rFonts w:cstheme="minorHAnsi"/>
                <w:sz w:val="24"/>
                <w:szCs w:val="24"/>
              </w:rPr>
            </w:pPr>
            <w:r w:rsidRPr="00157FF4">
              <w:rPr>
                <w:rFonts w:cstheme="minorHAnsi"/>
                <w:sz w:val="24"/>
                <w:szCs w:val="24"/>
              </w:rPr>
              <w:t>C</w:t>
            </w:r>
          </w:p>
        </w:tc>
      </w:tr>
      <w:tr w:rsidR="00157FF4" w:rsidRPr="00157FF4" w:rsidTr="00157FF4">
        <w:tc>
          <w:tcPr>
            <w:tcW w:w="831" w:type="dxa"/>
          </w:tcPr>
          <w:p w:rsidR="00157FF4" w:rsidRPr="00157FF4" w:rsidRDefault="00157FF4" w:rsidP="00157FF4">
            <w:pPr>
              <w:spacing w:line="360" w:lineRule="auto"/>
              <w:jc w:val="center"/>
              <w:rPr>
                <w:rFonts w:cstheme="minorHAnsi"/>
                <w:sz w:val="24"/>
                <w:szCs w:val="24"/>
              </w:rPr>
            </w:pPr>
            <w:r w:rsidRPr="00157FF4">
              <w:rPr>
                <w:rFonts w:cstheme="minorHAnsi"/>
                <w:sz w:val="24"/>
                <w:szCs w:val="24"/>
              </w:rPr>
              <w:t>22.</w:t>
            </w:r>
          </w:p>
        </w:tc>
        <w:tc>
          <w:tcPr>
            <w:tcW w:w="2607" w:type="dxa"/>
          </w:tcPr>
          <w:p w:rsidR="00157FF4" w:rsidRPr="00157FF4" w:rsidRDefault="00157FF4" w:rsidP="00157FF4">
            <w:pPr>
              <w:spacing w:line="360" w:lineRule="auto"/>
              <w:jc w:val="both"/>
              <w:rPr>
                <w:rFonts w:cstheme="minorHAnsi"/>
                <w:sz w:val="24"/>
                <w:szCs w:val="24"/>
              </w:rPr>
            </w:pPr>
            <w:r w:rsidRPr="00157FF4">
              <w:rPr>
                <w:rFonts w:cstheme="minorHAnsi"/>
                <w:sz w:val="24"/>
                <w:szCs w:val="24"/>
              </w:rPr>
              <w:t>D</w:t>
            </w:r>
          </w:p>
        </w:tc>
      </w:tr>
      <w:tr w:rsidR="00157FF4" w:rsidRPr="00157FF4" w:rsidTr="00157FF4">
        <w:tc>
          <w:tcPr>
            <w:tcW w:w="831" w:type="dxa"/>
          </w:tcPr>
          <w:p w:rsidR="00157FF4" w:rsidRPr="00157FF4" w:rsidRDefault="00157FF4" w:rsidP="00157FF4">
            <w:pPr>
              <w:spacing w:line="360" w:lineRule="auto"/>
              <w:jc w:val="center"/>
              <w:rPr>
                <w:rFonts w:cstheme="minorHAnsi"/>
                <w:sz w:val="24"/>
                <w:szCs w:val="24"/>
              </w:rPr>
            </w:pPr>
            <w:r w:rsidRPr="00157FF4">
              <w:rPr>
                <w:rFonts w:cstheme="minorHAnsi"/>
                <w:sz w:val="24"/>
                <w:szCs w:val="24"/>
              </w:rPr>
              <w:t>23.</w:t>
            </w:r>
          </w:p>
        </w:tc>
        <w:tc>
          <w:tcPr>
            <w:tcW w:w="2607" w:type="dxa"/>
          </w:tcPr>
          <w:p w:rsidR="00157FF4" w:rsidRPr="00157FF4" w:rsidRDefault="00157FF4" w:rsidP="00157FF4">
            <w:pPr>
              <w:spacing w:line="360" w:lineRule="auto"/>
              <w:jc w:val="both"/>
              <w:rPr>
                <w:rFonts w:cstheme="minorHAnsi"/>
                <w:sz w:val="24"/>
                <w:szCs w:val="24"/>
              </w:rPr>
            </w:pPr>
            <w:r w:rsidRPr="00157FF4">
              <w:rPr>
                <w:rFonts w:cstheme="minorHAnsi"/>
                <w:sz w:val="24"/>
                <w:szCs w:val="24"/>
              </w:rPr>
              <w:t>D</w:t>
            </w:r>
          </w:p>
        </w:tc>
      </w:tr>
      <w:tr w:rsidR="00157FF4" w:rsidRPr="00157FF4" w:rsidTr="00157FF4">
        <w:tc>
          <w:tcPr>
            <w:tcW w:w="831" w:type="dxa"/>
          </w:tcPr>
          <w:p w:rsidR="00157FF4" w:rsidRPr="00157FF4" w:rsidRDefault="00157FF4" w:rsidP="00157FF4">
            <w:pPr>
              <w:spacing w:line="360" w:lineRule="auto"/>
              <w:jc w:val="center"/>
              <w:rPr>
                <w:rFonts w:cstheme="minorHAnsi"/>
                <w:sz w:val="24"/>
                <w:szCs w:val="24"/>
              </w:rPr>
            </w:pPr>
            <w:r w:rsidRPr="00157FF4">
              <w:rPr>
                <w:rFonts w:cstheme="minorHAnsi"/>
                <w:sz w:val="24"/>
                <w:szCs w:val="24"/>
              </w:rPr>
              <w:t>24.</w:t>
            </w:r>
          </w:p>
        </w:tc>
        <w:tc>
          <w:tcPr>
            <w:tcW w:w="2607" w:type="dxa"/>
          </w:tcPr>
          <w:p w:rsidR="00157FF4" w:rsidRPr="00157FF4" w:rsidRDefault="00157FF4" w:rsidP="00157FF4">
            <w:pPr>
              <w:spacing w:line="360" w:lineRule="auto"/>
              <w:jc w:val="both"/>
              <w:rPr>
                <w:rFonts w:cstheme="minorHAnsi"/>
                <w:sz w:val="24"/>
                <w:szCs w:val="24"/>
              </w:rPr>
            </w:pPr>
            <w:r w:rsidRPr="00157FF4">
              <w:rPr>
                <w:rFonts w:cstheme="minorHAnsi"/>
                <w:sz w:val="24"/>
                <w:szCs w:val="24"/>
              </w:rPr>
              <w:t>E</w:t>
            </w:r>
            <w:bookmarkStart w:id="0" w:name="_GoBack"/>
            <w:bookmarkEnd w:id="0"/>
          </w:p>
        </w:tc>
      </w:tr>
      <w:tr w:rsidR="00157FF4" w:rsidRPr="00157FF4" w:rsidTr="00157FF4">
        <w:tc>
          <w:tcPr>
            <w:tcW w:w="831" w:type="dxa"/>
          </w:tcPr>
          <w:p w:rsidR="00157FF4" w:rsidRPr="00157FF4" w:rsidRDefault="00157FF4" w:rsidP="00157FF4">
            <w:pPr>
              <w:spacing w:line="360" w:lineRule="auto"/>
              <w:jc w:val="center"/>
              <w:rPr>
                <w:rFonts w:cstheme="minorHAnsi"/>
                <w:sz w:val="24"/>
                <w:szCs w:val="24"/>
              </w:rPr>
            </w:pPr>
            <w:r w:rsidRPr="00157FF4">
              <w:rPr>
                <w:rFonts w:cstheme="minorHAnsi"/>
                <w:sz w:val="24"/>
                <w:szCs w:val="24"/>
              </w:rPr>
              <w:t>25.</w:t>
            </w:r>
          </w:p>
        </w:tc>
        <w:tc>
          <w:tcPr>
            <w:tcW w:w="2607" w:type="dxa"/>
          </w:tcPr>
          <w:p w:rsidR="00157FF4" w:rsidRPr="00157FF4" w:rsidRDefault="00157FF4" w:rsidP="00157FF4">
            <w:pPr>
              <w:spacing w:line="360" w:lineRule="auto"/>
              <w:jc w:val="both"/>
              <w:rPr>
                <w:rFonts w:cstheme="minorHAnsi"/>
                <w:sz w:val="24"/>
                <w:szCs w:val="24"/>
              </w:rPr>
            </w:pPr>
            <w:r w:rsidRPr="00157FF4">
              <w:rPr>
                <w:rFonts w:cstheme="minorHAnsi"/>
                <w:sz w:val="24"/>
                <w:szCs w:val="24"/>
              </w:rPr>
              <w:t>A</w:t>
            </w:r>
          </w:p>
        </w:tc>
      </w:tr>
      <w:tr w:rsidR="00157FF4" w:rsidRPr="00157FF4" w:rsidTr="00157FF4">
        <w:tc>
          <w:tcPr>
            <w:tcW w:w="831" w:type="dxa"/>
          </w:tcPr>
          <w:p w:rsidR="00157FF4" w:rsidRPr="00157FF4" w:rsidRDefault="00157FF4" w:rsidP="00157FF4">
            <w:pPr>
              <w:spacing w:line="360" w:lineRule="auto"/>
              <w:jc w:val="center"/>
              <w:rPr>
                <w:rFonts w:cstheme="minorHAnsi"/>
                <w:sz w:val="24"/>
                <w:szCs w:val="24"/>
              </w:rPr>
            </w:pPr>
            <w:r w:rsidRPr="00157FF4">
              <w:rPr>
                <w:rFonts w:cstheme="minorHAnsi"/>
                <w:sz w:val="24"/>
                <w:szCs w:val="24"/>
              </w:rPr>
              <w:t>26.</w:t>
            </w:r>
          </w:p>
        </w:tc>
        <w:tc>
          <w:tcPr>
            <w:tcW w:w="2607" w:type="dxa"/>
          </w:tcPr>
          <w:p w:rsidR="00157FF4" w:rsidRPr="00157FF4" w:rsidRDefault="00157FF4" w:rsidP="00157FF4">
            <w:pPr>
              <w:spacing w:line="360" w:lineRule="auto"/>
              <w:jc w:val="both"/>
              <w:rPr>
                <w:rFonts w:cstheme="minorHAnsi"/>
                <w:sz w:val="24"/>
                <w:szCs w:val="24"/>
              </w:rPr>
            </w:pPr>
            <w:r w:rsidRPr="00157FF4">
              <w:rPr>
                <w:rFonts w:cstheme="minorHAnsi"/>
                <w:sz w:val="24"/>
                <w:szCs w:val="24"/>
              </w:rPr>
              <w:t>C</w:t>
            </w:r>
          </w:p>
        </w:tc>
      </w:tr>
      <w:tr w:rsidR="00157FF4" w:rsidRPr="00157FF4" w:rsidTr="00157FF4">
        <w:tc>
          <w:tcPr>
            <w:tcW w:w="831" w:type="dxa"/>
          </w:tcPr>
          <w:p w:rsidR="00157FF4" w:rsidRPr="00157FF4" w:rsidRDefault="00157FF4" w:rsidP="00497902">
            <w:pPr>
              <w:spacing w:line="360" w:lineRule="auto"/>
              <w:jc w:val="center"/>
              <w:rPr>
                <w:rFonts w:cstheme="minorHAnsi"/>
                <w:sz w:val="24"/>
                <w:szCs w:val="24"/>
              </w:rPr>
            </w:pPr>
            <w:r w:rsidRPr="00157FF4">
              <w:rPr>
                <w:rFonts w:cstheme="minorHAnsi"/>
                <w:sz w:val="24"/>
                <w:szCs w:val="24"/>
              </w:rPr>
              <w:lastRenderedPageBreak/>
              <w:t>27.</w:t>
            </w:r>
          </w:p>
        </w:tc>
        <w:tc>
          <w:tcPr>
            <w:tcW w:w="2607" w:type="dxa"/>
          </w:tcPr>
          <w:p w:rsidR="00157FF4" w:rsidRPr="00157FF4" w:rsidRDefault="00A25ED2" w:rsidP="00497902">
            <w:pPr>
              <w:spacing w:line="360" w:lineRule="auto"/>
              <w:jc w:val="both"/>
              <w:rPr>
                <w:rFonts w:cstheme="minorHAnsi"/>
                <w:sz w:val="24"/>
                <w:szCs w:val="24"/>
              </w:rPr>
            </w:pPr>
            <w:r>
              <w:rPr>
                <w:rFonts w:cstheme="minorHAnsi"/>
                <w:sz w:val="24"/>
                <w:szCs w:val="24"/>
              </w:rPr>
              <w:t>A</w:t>
            </w:r>
          </w:p>
        </w:tc>
      </w:tr>
      <w:tr w:rsidR="00157FF4" w:rsidRPr="00157FF4" w:rsidTr="00157FF4">
        <w:tc>
          <w:tcPr>
            <w:tcW w:w="831" w:type="dxa"/>
          </w:tcPr>
          <w:p w:rsidR="00157FF4" w:rsidRPr="00157FF4" w:rsidRDefault="00157FF4" w:rsidP="00497902">
            <w:pPr>
              <w:spacing w:line="360" w:lineRule="auto"/>
              <w:jc w:val="center"/>
              <w:rPr>
                <w:rFonts w:cstheme="minorHAnsi"/>
                <w:sz w:val="24"/>
                <w:szCs w:val="24"/>
              </w:rPr>
            </w:pPr>
            <w:r w:rsidRPr="00157FF4">
              <w:rPr>
                <w:rFonts w:cstheme="minorHAnsi"/>
                <w:sz w:val="24"/>
                <w:szCs w:val="24"/>
              </w:rPr>
              <w:t>28.</w:t>
            </w:r>
          </w:p>
        </w:tc>
        <w:tc>
          <w:tcPr>
            <w:tcW w:w="2607" w:type="dxa"/>
          </w:tcPr>
          <w:p w:rsidR="00157FF4" w:rsidRPr="00157FF4" w:rsidRDefault="00157FF4" w:rsidP="00497902">
            <w:pPr>
              <w:spacing w:line="360" w:lineRule="auto"/>
              <w:jc w:val="both"/>
              <w:rPr>
                <w:rFonts w:cstheme="minorHAnsi"/>
                <w:sz w:val="24"/>
                <w:szCs w:val="24"/>
              </w:rPr>
            </w:pPr>
            <w:r w:rsidRPr="00157FF4">
              <w:rPr>
                <w:rFonts w:cstheme="minorHAnsi"/>
                <w:sz w:val="24"/>
                <w:szCs w:val="24"/>
              </w:rPr>
              <w:t>D</w:t>
            </w:r>
          </w:p>
        </w:tc>
      </w:tr>
      <w:tr w:rsidR="00157FF4" w:rsidRPr="00157FF4" w:rsidTr="00157FF4">
        <w:tc>
          <w:tcPr>
            <w:tcW w:w="831" w:type="dxa"/>
          </w:tcPr>
          <w:p w:rsidR="00157FF4" w:rsidRPr="00157FF4" w:rsidRDefault="00157FF4" w:rsidP="00497902">
            <w:pPr>
              <w:spacing w:line="360" w:lineRule="auto"/>
              <w:jc w:val="center"/>
              <w:rPr>
                <w:rFonts w:cstheme="minorHAnsi"/>
                <w:sz w:val="24"/>
                <w:szCs w:val="24"/>
              </w:rPr>
            </w:pPr>
            <w:r w:rsidRPr="00157FF4">
              <w:rPr>
                <w:rFonts w:cstheme="minorHAnsi"/>
                <w:sz w:val="24"/>
                <w:szCs w:val="24"/>
              </w:rPr>
              <w:t>29.</w:t>
            </w:r>
          </w:p>
        </w:tc>
        <w:tc>
          <w:tcPr>
            <w:tcW w:w="2607" w:type="dxa"/>
          </w:tcPr>
          <w:p w:rsidR="00157FF4" w:rsidRPr="00157FF4" w:rsidRDefault="00157FF4" w:rsidP="00497902">
            <w:pPr>
              <w:spacing w:line="360" w:lineRule="auto"/>
              <w:jc w:val="both"/>
              <w:rPr>
                <w:rFonts w:cstheme="minorHAnsi"/>
                <w:sz w:val="24"/>
                <w:szCs w:val="24"/>
              </w:rPr>
            </w:pPr>
            <w:r w:rsidRPr="00157FF4">
              <w:rPr>
                <w:rFonts w:cstheme="minorHAnsi"/>
                <w:sz w:val="24"/>
                <w:szCs w:val="24"/>
              </w:rPr>
              <w:t>D</w:t>
            </w:r>
          </w:p>
        </w:tc>
      </w:tr>
      <w:tr w:rsidR="00157FF4" w:rsidRPr="00157FF4" w:rsidTr="00157FF4">
        <w:tc>
          <w:tcPr>
            <w:tcW w:w="831" w:type="dxa"/>
          </w:tcPr>
          <w:p w:rsidR="00157FF4" w:rsidRPr="00157FF4" w:rsidRDefault="00157FF4" w:rsidP="00497902">
            <w:pPr>
              <w:spacing w:line="360" w:lineRule="auto"/>
              <w:jc w:val="center"/>
              <w:rPr>
                <w:rFonts w:cstheme="minorHAnsi"/>
                <w:sz w:val="24"/>
                <w:szCs w:val="24"/>
              </w:rPr>
            </w:pPr>
            <w:r w:rsidRPr="00157FF4">
              <w:rPr>
                <w:rFonts w:cstheme="minorHAnsi"/>
                <w:sz w:val="24"/>
                <w:szCs w:val="24"/>
              </w:rPr>
              <w:t>30.</w:t>
            </w:r>
          </w:p>
        </w:tc>
        <w:tc>
          <w:tcPr>
            <w:tcW w:w="2607" w:type="dxa"/>
          </w:tcPr>
          <w:p w:rsidR="00157FF4" w:rsidRPr="00157FF4" w:rsidRDefault="00A25ED2" w:rsidP="00497902">
            <w:pPr>
              <w:spacing w:line="360" w:lineRule="auto"/>
              <w:jc w:val="both"/>
              <w:rPr>
                <w:rFonts w:cstheme="minorHAnsi"/>
                <w:sz w:val="24"/>
                <w:szCs w:val="24"/>
              </w:rPr>
            </w:pPr>
            <w:r>
              <w:rPr>
                <w:rFonts w:cstheme="minorHAnsi"/>
                <w:sz w:val="24"/>
                <w:szCs w:val="24"/>
              </w:rPr>
              <w:t>C</w:t>
            </w:r>
          </w:p>
        </w:tc>
      </w:tr>
    </w:tbl>
    <w:p w:rsidR="00D378B1" w:rsidRPr="00157FF4" w:rsidRDefault="00D378B1" w:rsidP="00497902">
      <w:pPr>
        <w:spacing w:line="360" w:lineRule="auto"/>
        <w:jc w:val="both"/>
        <w:rPr>
          <w:rFonts w:cstheme="minorHAnsi"/>
          <w:b/>
          <w:sz w:val="24"/>
          <w:szCs w:val="24"/>
        </w:rPr>
      </w:pPr>
    </w:p>
    <w:p w:rsidR="00537661" w:rsidRDefault="00537661" w:rsidP="00497902">
      <w:pPr>
        <w:spacing w:line="360" w:lineRule="auto"/>
        <w:jc w:val="both"/>
        <w:rPr>
          <w:b/>
          <w:sz w:val="24"/>
        </w:rPr>
      </w:pPr>
      <w:proofErr w:type="spellStart"/>
      <w:r w:rsidRPr="00AD0942">
        <w:rPr>
          <w:b/>
          <w:sz w:val="24"/>
        </w:rPr>
        <w:t>Essai</w:t>
      </w:r>
      <w:proofErr w:type="spellEnd"/>
    </w:p>
    <w:p w:rsidR="0024477D" w:rsidRPr="00362AF7" w:rsidRDefault="00362AF7" w:rsidP="00497902">
      <w:pPr>
        <w:pStyle w:val="ListParagraph"/>
        <w:numPr>
          <w:ilvl w:val="0"/>
          <w:numId w:val="5"/>
        </w:numPr>
        <w:spacing w:after="0" w:line="360" w:lineRule="auto"/>
        <w:ind w:left="450" w:hanging="450"/>
        <w:jc w:val="both"/>
        <w:rPr>
          <w:rFonts w:cstheme="minorHAnsi"/>
          <w:b/>
          <w:sz w:val="24"/>
          <w:szCs w:val="24"/>
        </w:rPr>
      </w:pPr>
      <w:r w:rsidRPr="00403D25">
        <w:rPr>
          <w:noProof/>
          <w:sz w:val="24"/>
          <w:szCs w:val="24"/>
        </w:rPr>
        <w:t>Ada kaitan yang erat antara perbedaan gender (gender differences) dan ketidakadilan gender (gender inequalities) dalam struktur ketidakadilan masyarakat secara luas. Perbedaan gender tidak menjadi masalah selama tidak melahirkan ketidakadilan gender (gender inequalities).</w:t>
      </w:r>
    </w:p>
    <w:p w:rsidR="00362AF7" w:rsidRPr="00362AF7" w:rsidRDefault="00362AF7" w:rsidP="00497902">
      <w:pPr>
        <w:pStyle w:val="ListParagraph"/>
        <w:numPr>
          <w:ilvl w:val="0"/>
          <w:numId w:val="5"/>
        </w:numPr>
        <w:spacing w:after="0" w:line="360" w:lineRule="auto"/>
        <w:ind w:left="450" w:hanging="450"/>
        <w:jc w:val="both"/>
        <w:rPr>
          <w:rFonts w:cstheme="minorHAnsi"/>
          <w:b/>
          <w:sz w:val="24"/>
          <w:szCs w:val="24"/>
        </w:rPr>
      </w:pPr>
      <w:r w:rsidRPr="00763862">
        <w:rPr>
          <w:noProof/>
          <w:sz w:val="24"/>
          <w:szCs w:val="24"/>
        </w:rPr>
        <w:t>Kehancuran nilai-nilai dan norma yang ada</w:t>
      </w:r>
      <w:r>
        <w:rPr>
          <w:noProof/>
          <w:sz w:val="24"/>
          <w:szCs w:val="24"/>
        </w:rPr>
        <w:t xml:space="preserve">. </w:t>
      </w:r>
      <w:r w:rsidRPr="00763862">
        <w:rPr>
          <w:noProof/>
          <w:sz w:val="24"/>
          <w:szCs w:val="24"/>
        </w:rPr>
        <w:t>Konflik yang terjadi pada suatu masyarakat dapat merusak bahkan menghancurkan nilai-nilai dan norma yang ada. Para anggota masyarakat yang sebelumnya saling percaya satu sama lain, misalnya, setelah terjadinya konflik dapat menjadi saling tidak percaya bahkan membenci satu sama lain. Para anggota masyarakat yang sebelumnya saling menghargai dan menolong satu sama lain, setelah terjadinya konflik dapat saling bersikap kasar</w:t>
      </w:r>
      <w:r>
        <w:rPr>
          <w:noProof/>
          <w:sz w:val="24"/>
          <w:szCs w:val="24"/>
        </w:rPr>
        <w:t>.</w:t>
      </w:r>
    </w:p>
    <w:p w:rsidR="00362AF7" w:rsidRPr="00497902" w:rsidRDefault="00497902" w:rsidP="00497902">
      <w:pPr>
        <w:pStyle w:val="ListParagraph"/>
        <w:numPr>
          <w:ilvl w:val="0"/>
          <w:numId w:val="5"/>
        </w:numPr>
        <w:spacing w:after="0" w:line="360" w:lineRule="auto"/>
        <w:ind w:left="450" w:hanging="450"/>
        <w:jc w:val="both"/>
        <w:rPr>
          <w:rFonts w:cstheme="minorHAnsi"/>
          <w:b/>
          <w:sz w:val="24"/>
          <w:szCs w:val="24"/>
        </w:rPr>
      </w:pPr>
      <w:r w:rsidRPr="00D60DDE">
        <w:rPr>
          <w:noProof/>
          <w:sz w:val="24"/>
          <w:szCs w:val="24"/>
        </w:rPr>
        <w:t>Primordialisme merupakan pandangan atau paham yang menunjukkan sikap berpegang teguh pada hal-hal yang sejak awal melekat pada diri individu, seperti suku bangsa, ras, dan agama. Sikap primordialisme yang berlebihan akan menganggap suku bangsa, ras, atau agamanya lebih unggul dibanding suku bangsa, ras, atau agama lain.</w:t>
      </w:r>
    </w:p>
    <w:p w:rsidR="00497902" w:rsidRPr="004B57FA" w:rsidRDefault="004B57FA" w:rsidP="004B57FA">
      <w:pPr>
        <w:pStyle w:val="ListParagraph"/>
        <w:numPr>
          <w:ilvl w:val="0"/>
          <w:numId w:val="5"/>
        </w:numPr>
        <w:tabs>
          <w:tab w:val="left" w:pos="450"/>
          <w:tab w:val="left" w:pos="540"/>
        </w:tabs>
        <w:spacing w:after="200" w:line="360" w:lineRule="auto"/>
        <w:ind w:hanging="720"/>
        <w:jc w:val="both"/>
        <w:rPr>
          <w:noProof/>
          <w:sz w:val="24"/>
          <w:szCs w:val="24"/>
        </w:rPr>
      </w:pPr>
      <w:r>
        <w:rPr>
          <w:noProof/>
          <w:sz w:val="24"/>
          <w:szCs w:val="24"/>
        </w:rPr>
        <w:t xml:space="preserve">Contoh-contoh </w:t>
      </w:r>
      <w:r w:rsidR="00497902" w:rsidRPr="004B57FA">
        <w:rPr>
          <w:noProof/>
          <w:sz w:val="24"/>
          <w:szCs w:val="24"/>
        </w:rPr>
        <w:t>stereotipe</w:t>
      </w:r>
      <w:r>
        <w:rPr>
          <w:noProof/>
          <w:sz w:val="24"/>
          <w:szCs w:val="24"/>
        </w:rPr>
        <w:t xml:space="preserve"> di masyarakat, di antaranya sebagai berikut.</w:t>
      </w:r>
      <w:r w:rsidR="00497902" w:rsidRPr="004B57FA">
        <w:rPr>
          <w:noProof/>
          <w:sz w:val="24"/>
          <w:szCs w:val="24"/>
        </w:rPr>
        <w:t xml:space="preserve"> </w:t>
      </w:r>
    </w:p>
    <w:p w:rsidR="00497902" w:rsidRDefault="00497902" w:rsidP="004B57FA">
      <w:pPr>
        <w:pStyle w:val="ListParagraph"/>
        <w:numPr>
          <w:ilvl w:val="1"/>
          <w:numId w:val="5"/>
        </w:numPr>
        <w:spacing w:after="200" w:line="360" w:lineRule="auto"/>
        <w:ind w:left="900" w:hanging="450"/>
        <w:jc w:val="both"/>
        <w:rPr>
          <w:noProof/>
          <w:sz w:val="24"/>
          <w:szCs w:val="24"/>
        </w:rPr>
      </w:pPr>
      <w:r>
        <w:rPr>
          <w:noProof/>
          <w:sz w:val="24"/>
          <w:szCs w:val="24"/>
        </w:rPr>
        <w:t>Laki-laki seharusnya menunjukkan emosi</w:t>
      </w:r>
    </w:p>
    <w:p w:rsidR="00497902" w:rsidRDefault="00497902" w:rsidP="004B57FA">
      <w:pPr>
        <w:pStyle w:val="ListParagraph"/>
        <w:numPr>
          <w:ilvl w:val="1"/>
          <w:numId w:val="5"/>
        </w:numPr>
        <w:spacing w:after="200" w:line="360" w:lineRule="auto"/>
        <w:ind w:left="900" w:hanging="450"/>
        <w:jc w:val="both"/>
        <w:rPr>
          <w:noProof/>
          <w:sz w:val="24"/>
          <w:szCs w:val="24"/>
        </w:rPr>
      </w:pPr>
      <w:r>
        <w:rPr>
          <w:noProof/>
          <w:sz w:val="24"/>
          <w:szCs w:val="24"/>
        </w:rPr>
        <w:t>Anggapan perempuan sebagai makhluk yang lemah</w:t>
      </w:r>
    </w:p>
    <w:p w:rsidR="00497902" w:rsidRDefault="00497902" w:rsidP="004B57FA">
      <w:pPr>
        <w:pStyle w:val="ListParagraph"/>
        <w:numPr>
          <w:ilvl w:val="1"/>
          <w:numId w:val="5"/>
        </w:numPr>
        <w:spacing w:after="200" w:line="360" w:lineRule="auto"/>
        <w:ind w:left="900" w:hanging="450"/>
        <w:jc w:val="both"/>
        <w:rPr>
          <w:noProof/>
          <w:sz w:val="24"/>
          <w:szCs w:val="24"/>
        </w:rPr>
      </w:pPr>
      <w:r>
        <w:rPr>
          <w:noProof/>
          <w:sz w:val="24"/>
          <w:szCs w:val="24"/>
        </w:rPr>
        <w:t>Perempuan dianggap hanya dapat menjadi ibu rumah tangga</w:t>
      </w:r>
    </w:p>
    <w:p w:rsidR="00497902" w:rsidRDefault="00497902" w:rsidP="004B57FA">
      <w:pPr>
        <w:pStyle w:val="ListParagraph"/>
        <w:numPr>
          <w:ilvl w:val="1"/>
          <w:numId w:val="5"/>
        </w:numPr>
        <w:spacing w:after="200" w:line="360" w:lineRule="auto"/>
        <w:ind w:left="900" w:hanging="450"/>
        <w:jc w:val="both"/>
        <w:rPr>
          <w:noProof/>
          <w:sz w:val="24"/>
          <w:szCs w:val="24"/>
        </w:rPr>
      </w:pPr>
      <w:r w:rsidRPr="00497902">
        <w:rPr>
          <w:noProof/>
          <w:sz w:val="24"/>
          <w:szCs w:val="24"/>
        </w:rPr>
        <w:t>Perempuan sebagai orang yang tidak mampu mengambil keputusan penting</w:t>
      </w:r>
    </w:p>
    <w:p w:rsidR="004B57FA" w:rsidRPr="004B57FA" w:rsidRDefault="004B57FA" w:rsidP="004B57FA">
      <w:pPr>
        <w:spacing w:after="0" w:line="360" w:lineRule="auto"/>
        <w:ind w:left="450"/>
        <w:jc w:val="both"/>
        <w:rPr>
          <w:noProof/>
          <w:sz w:val="24"/>
          <w:szCs w:val="24"/>
        </w:rPr>
      </w:pPr>
      <w:r w:rsidRPr="009F6305">
        <w:rPr>
          <w:noProof/>
          <w:sz w:val="24"/>
          <w:szCs w:val="24"/>
        </w:rPr>
        <w:t xml:space="preserve">Jika setiap individu memiliki kesadaran terhadap pentingnya persamaan gender, niscaya, dalam masyarakat akan tumbuh konstruksi sosial yang adil dan tidak bias gender. Kesadaran terhadap keadilan gender menjadi langkah awal untuk menjamin kesamaan martabat antara laki-laki dan perempuan. Kaum perempuan harus </w:t>
      </w:r>
      <w:r w:rsidRPr="009F6305">
        <w:rPr>
          <w:noProof/>
          <w:sz w:val="24"/>
          <w:szCs w:val="24"/>
        </w:rPr>
        <w:lastRenderedPageBreak/>
        <w:t>menyadari bahwa ketidakadilan gender bukanlah kodrat, melainkan konstruksi sosial yang dibentuk oleh masyarakat</w:t>
      </w:r>
      <w:r>
        <w:rPr>
          <w:noProof/>
          <w:sz w:val="24"/>
          <w:szCs w:val="24"/>
        </w:rPr>
        <w:t>.</w:t>
      </w:r>
    </w:p>
    <w:p w:rsidR="00497902" w:rsidRDefault="00497902" w:rsidP="00497902">
      <w:pPr>
        <w:pStyle w:val="ListParagraph"/>
        <w:numPr>
          <w:ilvl w:val="0"/>
          <w:numId w:val="5"/>
        </w:numPr>
        <w:spacing w:after="200" w:line="360" w:lineRule="auto"/>
        <w:ind w:left="540" w:hanging="540"/>
        <w:jc w:val="both"/>
        <w:rPr>
          <w:noProof/>
          <w:sz w:val="24"/>
          <w:szCs w:val="24"/>
        </w:rPr>
      </w:pPr>
      <w:r w:rsidRPr="00117032">
        <w:rPr>
          <w:noProof/>
          <w:sz w:val="24"/>
          <w:szCs w:val="24"/>
        </w:rPr>
        <w:t xml:space="preserve">Upaya represif oleh pemerintah dalam menyelesaikan masalah yang muncul dalam keberagaman masyarakat, antara lain sebagai berikut. </w:t>
      </w:r>
    </w:p>
    <w:p w:rsidR="00497902" w:rsidRDefault="00497902" w:rsidP="00497902">
      <w:pPr>
        <w:pStyle w:val="ListParagraph"/>
        <w:numPr>
          <w:ilvl w:val="1"/>
          <w:numId w:val="5"/>
        </w:numPr>
        <w:spacing w:after="200" w:line="360" w:lineRule="auto"/>
        <w:ind w:left="1080" w:hanging="540"/>
        <w:jc w:val="both"/>
        <w:rPr>
          <w:noProof/>
          <w:sz w:val="24"/>
          <w:szCs w:val="24"/>
        </w:rPr>
      </w:pPr>
      <w:r w:rsidRPr="00117032">
        <w:rPr>
          <w:noProof/>
          <w:sz w:val="24"/>
          <w:szCs w:val="24"/>
        </w:rPr>
        <w:t xml:space="preserve">Melakukan penangkapan atas pihak-pihak yang bertanggung jawab dalam upaya aktif untuk melakukan perpecahan terkait keberagaman masyarakat. </w:t>
      </w:r>
    </w:p>
    <w:p w:rsidR="00497902" w:rsidRDefault="00497902" w:rsidP="00497902">
      <w:pPr>
        <w:pStyle w:val="ListParagraph"/>
        <w:numPr>
          <w:ilvl w:val="1"/>
          <w:numId w:val="5"/>
        </w:numPr>
        <w:spacing w:after="200" w:line="360" w:lineRule="auto"/>
        <w:ind w:left="1080" w:hanging="540"/>
        <w:jc w:val="both"/>
        <w:rPr>
          <w:noProof/>
          <w:sz w:val="24"/>
          <w:szCs w:val="24"/>
        </w:rPr>
      </w:pPr>
      <w:r w:rsidRPr="00497902">
        <w:rPr>
          <w:noProof/>
          <w:sz w:val="24"/>
          <w:szCs w:val="24"/>
        </w:rPr>
        <w:t>Memberikan sanksi hukum terhadap pihak-pihak yang secara hukum terbukti terlibat dalam upaya melakukan perpecahan terkait keberagaman masyarakat</w:t>
      </w:r>
      <w:r>
        <w:rPr>
          <w:noProof/>
          <w:sz w:val="24"/>
          <w:szCs w:val="24"/>
        </w:rPr>
        <w:t>.</w:t>
      </w:r>
    </w:p>
    <w:p w:rsidR="00497902" w:rsidRPr="00497902" w:rsidRDefault="00497902" w:rsidP="00497902">
      <w:pPr>
        <w:pStyle w:val="ListParagraph"/>
        <w:numPr>
          <w:ilvl w:val="0"/>
          <w:numId w:val="5"/>
        </w:numPr>
        <w:spacing w:line="360" w:lineRule="auto"/>
        <w:ind w:left="540" w:hanging="540"/>
        <w:rPr>
          <w:sz w:val="24"/>
        </w:rPr>
      </w:pPr>
      <w:proofErr w:type="spellStart"/>
      <w:r w:rsidRPr="00497902">
        <w:rPr>
          <w:sz w:val="24"/>
        </w:rPr>
        <w:t>Ancaman</w:t>
      </w:r>
      <w:proofErr w:type="spellEnd"/>
      <w:r w:rsidRPr="00497902">
        <w:rPr>
          <w:sz w:val="24"/>
        </w:rPr>
        <w:t xml:space="preserve"> </w:t>
      </w:r>
      <w:proofErr w:type="spellStart"/>
      <w:r w:rsidRPr="00497902">
        <w:rPr>
          <w:sz w:val="24"/>
        </w:rPr>
        <w:t>berdasarkan</w:t>
      </w:r>
      <w:proofErr w:type="spellEnd"/>
      <w:r w:rsidRPr="00497902">
        <w:rPr>
          <w:sz w:val="24"/>
        </w:rPr>
        <w:t xml:space="preserve"> </w:t>
      </w:r>
      <w:proofErr w:type="spellStart"/>
      <w:r w:rsidRPr="00497902">
        <w:rPr>
          <w:sz w:val="24"/>
        </w:rPr>
        <w:t>sumbernya</w:t>
      </w:r>
      <w:proofErr w:type="spellEnd"/>
      <w:r w:rsidRPr="00497902">
        <w:rPr>
          <w:sz w:val="24"/>
        </w:rPr>
        <w:t xml:space="preserve"> </w:t>
      </w:r>
      <w:proofErr w:type="spellStart"/>
      <w:r w:rsidRPr="00497902">
        <w:rPr>
          <w:sz w:val="24"/>
        </w:rPr>
        <w:t>dibedakan</w:t>
      </w:r>
      <w:proofErr w:type="spellEnd"/>
      <w:r w:rsidRPr="00497902">
        <w:rPr>
          <w:sz w:val="24"/>
        </w:rPr>
        <w:t xml:space="preserve"> </w:t>
      </w:r>
      <w:proofErr w:type="spellStart"/>
      <w:r w:rsidRPr="00497902">
        <w:rPr>
          <w:sz w:val="24"/>
        </w:rPr>
        <w:t>sebagai</w:t>
      </w:r>
      <w:proofErr w:type="spellEnd"/>
      <w:r w:rsidRPr="00497902">
        <w:rPr>
          <w:sz w:val="24"/>
        </w:rPr>
        <w:t xml:space="preserve"> </w:t>
      </w:r>
      <w:proofErr w:type="spellStart"/>
      <w:r w:rsidRPr="00497902">
        <w:rPr>
          <w:sz w:val="24"/>
        </w:rPr>
        <w:t>berikut</w:t>
      </w:r>
      <w:proofErr w:type="spellEnd"/>
      <w:r w:rsidRPr="00497902">
        <w:rPr>
          <w:sz w:val="24"/>
        </w:rPr>
        <w:t>:</w:t>
      </w:r>
    </w:p>
    <w:p w:rsidR="00497902" w:rsidRDefault="00497902" w:rsidP="00497902">
      <w:pPr>
        <w:pStyle w:val="ListParagraph"/>
        <w:numPr>
          <w:ilvl w:val="0"/>
          <w:numId w:val="10"/>
        </w:numPr>
        <w:spacing w:line="360" w:lineRule="auto"/>
        <w:ind w:left="1080" w:hanging="540"/>
        <w:rPr>
          <w:sz w:val="24"/>
        </w:rPr>
      </w:pPr>
      <w:proofErr w:type="spellStart"/>
      <w:r w:rsidRPr="00497902">
        <w:rPr>
          <w:sz w:val="24"/>
        </w:rPr>
        <w:t>Ancaman</w:t>
      </w:r>
      <w:proofErr w:type="spellEnd"/>
      <w:r w:rsidRPr="00497902">
        <w:rPr>
          <w:sz w:val="24"/>
        </w:rPr>
        <w:t xml:space="preserve"> </w:t>
      </w:r>
      <w:proofErr w:type="spellStart"/>
      <w:r w:rsidRPr="00497902">
        <w:rPr>
          <w:sz w:val="24"/>
        </w:rPr>
        <w:t>dari</w:t>
      </w:r>
      <w:proofErr w:type="spellEnd"/>
      <w:r w:rsidRPr="00497902">
        <w:rPr>
          <w:sz w:val="24"/>
        </w:rPr>
        <w:t xml:space="preserve"> </w:t>
      </w:r>
      <w:proofErr w:type="spellStart"/>
      <w:r w:rsidRPr="00497902">
        <w:rPr>
          <w:sz w:val="24"/>
        </w:rPr>
        <w:t>dalam</w:t>
      </w:r>
      <w:proofErr w:type="spellEnd"/>
      <w:r w:rsidRPr="00497902">
        <w:rPr>
          <w:sz w:val="24"/>
        </w:rPr>
        <w:t xml:space="preserve"> </w:t>
      </w:r>
      <w:proofErr w:type="spellStart"/>
      <w:r w:rsidRPr="00497902">
        <w:rPr>
          <w:sz w:val="24"/>
        </w:rPr>
        <w:t>adalah</w:t>
      </w:r>
      <w:proofErr w:type="spellEnd"/>
      <w:r w:rsidRPr="00497902">
        <w:rPr>
          <w:sz w:val="24"/>
        </w:rPr>
        <w:t xml:space="preserve"> </w:t>
      </w:r>
      <w:proofErr w:type="spellStart"/>
      <w:r w:rsidRPr="00497902">
        <w:rPr>
          <w:sz w:val="24"/>
        </w:rPr>
        <w:t>segala</w:t>
      </w:r>
      <w:proofErr w:type="spellEnd"/>
      <w:r w:rsidRPr="00497902">
        <w:rPr>
          <w:sz w:val="24"/>
        </w:rPr>
        <w:t xml:space="preserve"> </w:t>
      </w:r>
      <w:proofErr w:type="spellStart"/>
      <w:r w:rsidRPr="00497902">
        <w:rPr>
          <w:sz w:val="24"/>
        </w:rPr>
        <w:t>ancaman</w:t>
      </w:r>
      <w:proofErr w:type="spellEnd"/>
      <w:r w:rsidRPr="00497902">
        <w:rPr>
          <w:sz w:val="24"/>
        </w:rPr>
        <w:t xml:space="preserve"> </w:t>
      </w:r>
      <w:proofErr w:type="spellStart"/>
      <w:r w:rsidRPr="00497902">
        <w:rPr>
          <w:sz w:val="24"/>
        </w:rPr>
        <w:t>terhadap</w:t>
      </w:r>
      <w:proofErr w:type="spellEnd"/>
      <w:r w:rsidRPr="00497902">
        <w:rPr>
          <w:sz w:val="24"/>
        </w:rPr>
        <w:t xml:space="preserve"> </w:t>
      </w:r>
      <w:proofErr w:type="spellStart"/>
      <w:r w:rsidRPr="00497902">
        <w:rPr>
          <w:sz w:val="24"/>
        </w:rPr>
        <w:t>ketahanan</w:t>
      </w:r>
      <w:proofErr w:type="spellEnd"/>
      <w:r w:rsidRPr="00497902">
        <w:rPr>
          <w:sz w:val="24"/>
        </w:rPr>
        <w:t xml:space="preserve"> </w:t>
      </w:r>
      <w:proofErr w:type="spellStart"/>
      <w:r w:rsidRPr="00497902">
        <w:rPr>
          <w:sz w:val="24"/>
        </w:rPr>
        <w:t>nasional</w:t>
      </w:r>
      <w:proofErr w:type="spellEnd"/>
      <w:r w:rsidRPr="00497902">
        <w:rPr>
          <w:sz w:val="24"/>
        </w:rPr>
        <w:t xml:space="preserve"> yang </w:t>
      </w:r>
      <w:proofErr w:type="spellStart"/>
      <w:r w:rsidRPr="00497902">
        <w:rPr>
          <w:sz w:val="24"/>
        </w:rPr>
        <w:t>berasal</w:t>
      </w:r>
      <w:proofErr w:type="spellEnd"/>
      <w:r w:rsidRPr="00497902">
        <w:rPr>
          <w:sz w:val="24"/>
        </w:rPr>
        <w:t xml:space="preserve"> </w:t>
      </w:r>
      <w:proofErr w:type="spellStart"/>
      <w:r w:rsidRPr="00497902">
        <w:rPr>
          <w:sz w:val="24"/>
        </w:rPr>
        <w:t>dari</w:t>
      </w:r>
      <w:proofErr w:type="spellEnd"/>
      <w:r w:rsidRPr="00497902">
        <w:rPr>
          <w:sz w:val="24"/>
        </w:rPr>
        <w:t xml:space="preserve"> </w:t>
      </w:r>
      <w:proofErr w:type="spellStart"/>
      <w:r w:rsidRPr="00497902">
        <w:rPr>
          <w:sz w:val="24"/>
        </w:rPr>
        <w:t>dalam</w:t>
      </w:r>
      <w:proofErr w:type="spellEnd"/>
      <w:r w:rsidRPr="00497902">
        <w:rPr>
          <w:sz w:val="24"/>
        </w:rPr>
        <w:t xml:space="preserve"> </w:t>
      </w:r>
      <w:proofErr w:type="spellStart"/>
      <w:r w:rsidRPr="00497902">
        <w:rPr>
          <w:sz w:val="24"/>
        </w:rPr>
        <w:t>negeri</w:t>
      </w:r>
      <w:proofErr w:type="spellEnd"/>
      <w:r w:rsidRPr="00497902">
        <w:rPr>
          <w:sz w:val="24"/>
        </w:rPr>
        <w:t xml:space="preserve">. </w:t>
      </w:r>
    </w:p>
    <w:p w:rsidR="00497902" w:rsidRPr="00497902" w:rsidRDefault="00497902" w:rsidP="00497902">
      <w:pPr>
        <w:pStyle w:val="ListParagraph"/>
        <w:numPr>
          <w:ilvl w:val="0"/>
          <w:numId w:val="10"/>
        </w:numPr>
        <w:spacing w:line="360" w:lineRule="auto"/>
        <w:ind w:left="1080" w:hanging="540"/>
        <w:rPr>
          <w:sz w:val="24"/>
        </w:rPr>
      </w:pPr>
      <w:proofErr w:type="spellStart"/>
      <w:r w:rsidRPr="00497902">
        <w:rPr>
          <w:sz w:val="24"/>
        </w:rPr>
        <w:t>Ancaman</w:t>
      </w:r>
      <w:proofErr w:type="spellEnd"/>
      <w:r w:rsidRPr="00497902">
        <w:rPr>
          <w:sz w:val="24"/>
        </w:rPr>
        <w:t xml:space="preserve"> </w:t>
      </w:r>
      <w:proofErr w:type="spellStart"/>
      <w:r w:rsidRPr="00497902">
        <w:rPr>
          <w:sz w:val="24"/>
        </w:rPr>
        <w:t>dari</w:t>
      </w:r>
      <w:proofErr w:type="spellEnd"/>
      <w:r w:rsidRPr="00497902">
        <w:rPr>
          <w:sz w:val="24"/>
        </w:rPr>
        <w:t xml:space="preserve"> </w:t>
      </w:r>
      <w:proofErr w:type="spellStart"/>
      <w:r w:rsidRPr="00497902">
        <w:rPr>
          <w:sz w:val="24"/>
        </w:rPr>
        <w:t>luar</w:t>
      </w:r>
      <w:proofErr w:type="spellEnd"/>
      <w:r w:rsidRPr="00497902">
        <w:rPr>
          <w:sz w:val="24"/>
        </w:rPr>
        <w:t xml:space="preserve"> </w:t>
      </w:r>
      <w:proofErr w:type="spellStart"/>
      <w:r w:rsidRPr="00497902">
        <w:rPr>
          <w:sz w:val="24"/>
        </w:rPr>
        <w:t>adalah</w:t>
      </w:r>
      <w:proofErr w:type="spellEnd"/>
      <w:r w:rsidRPr="00497902">
        <w:rPr>
          <w:sz w:val="24"/>
        </w:rPr>
        <w:t xml:space="preserve"> </w:t>
      </w:r>
      <w:proofErr w:type="spellStart"/>
      <w:r w:rsidRPr="00497902">
        <w:rPr>
          <w:sz w:val="24"/>
        </w:rPr>
        <w:t>segala</w:t>
      </w:r>
      <w:proofErr w:type="spellEnd"/>
      <w:r w:rsidRPr="00497902">
        <w:rPr>
          <w:sz w:val="24"/>
        </w:rPr>
        <w:t xml:space="preserve"> </w:t>
      </w:r>
      <w:proofErr w:type="spellStart"/>
      <w:r w:rsidRPr="00497902">
        <w:rPr>
          <w:sz w:val="24"/>
        </w:rPr>
        <w:t>ancaman</w:t>
      </w:r>
      <w:proofErr w:type="spellEnd"/>
      <w:r w:rsidRPr="00497902">
        <w:rPr>
          <w:sz w:val="24"/>
        </w:rPr>
        <w:t xml:space="preserve"> </w:t>
      </w:r>
      <w:proofErr w:type="spellStart"/>
      <w:r w:rsidRPr="00497902">
        <w:rPr>
          <w:sz w:val="24"/>
        </w:rPr>
        <w:t>terhadap</w:t>
      </w:r>
      <w:proofErr w:type="spellEnd"/>
      <w:r w:rsidRPr="00497902">
        <w:rPr>
          <w:sz w:val="24"/>
        </w:rPr>
        <w:t xml:space="preserve"> </w:t>
      </w:r>
      <w:proofErr w:type="spellStart"/>
      <w:r w:rsidRPr="00497902">
        <w:rPr>
          <w:sz w:val="24"/>
        </w:rPr>
        <w:t>ketahanan</w:t>
      </w:r>
      <w:proofErr w:type="spellEnd"/>
      <w:r w:rsidRPr="00497902">
        <w:rPr>
          <w:sz w:val="24"/>
        </w:rPr>
        <w:t xml:space="preserve"> </w:t>
      </w:r>
      <w:proofErr w:type="spellStart"/>
      <w:r w:rsidRPr="00497902">
        <w:rPr>
          <w:sz w:val="24"/>
        </w:rPr>
        <w:t>nasional</w:t>
      </w:r>
      <w:proofErr w:type="spellEnd"/>
      <w:r w:rsidRPr="00497902">
        <w:rPr>
          <w:sz w:val="24"/>
        </w:rPr>
        <w:t xml:space="preserve"> yang </w:t>
      </w:r>
      <w:proofErr w:type="spellStart"/>
      <w:r w:rsidRPr="00497902">
        <w:rPr>
          <w:sz w:val="24"/>
        </w:rPr>
        <w:t>berasal</w:t>
      </w:r>
      <w:proofErr w:type="spellEnd"/>
      <w:r w:rsidRPr="00497902">
        <w:rPr>
          <w:sz w:val="24"/>
        </w:rPr>
        <w:t xml:space="preserve"> </w:t>
      </w:r>
      <w:proofErr w:type="spellStart"/>
      <w:r w:rsidRPr="00497902">
        <w:rPr>
          <w:sz w:val="24"/>
        </w:rPr>
        <w:t>dari</w:t>
      </w:r>
      <w:proofErr w:type="spellEnd"/>
      <w:r w:rsidRPr="00497902">
        <w:rPr>
          <w:sz w:val="24"/>
        </w:rPr>
        <w:t xml:space="preserve"> </w:t>
      </w:r>
      <w:proofErr w:type="spellStart"/>
      <w:r w:rsidRPr="00497902">
        <w:rPr>
          <w:sz w:val="24"/>
        </w:rPr>
        <w:t>luar</w:t>
      </w:r>
      <w:proofErr w:type="spellEnd"/>
      <w:r w:rsidRPr="00497902">
        <w:rPr>
          <w:sz w:val="24"/>
        </w:rPr>
        <w:t xml:space="preserve"> </w:t>
      </w:r>
      <w:proofErr w:type="spellStart"/>
      <w:r w:rsidRPr="00497902">
        <w:rPr>
          <w:sz w:val="24"/>
        </w:rPr>
        <w:t>negeri</w:t>
      </w:r>
      <w:proofErr w:type="spellEnd"/>
      <w:r w:rsidRPr="00497902">
        <w:rPr>
          <w:sz w:val="24"/>
        </w:rPr>
        <w:t>.</w:t>
      </w:r>
    </w:p>
    <w:p w:rsidR="00497902" w:rsidRPr="00497902" w:rsidRDefault="00497902" w:rsidP="00497902">
      <w:pPr>
        <w:pStyle w:val="ListParagraph"/>
        <w:numPr>
          <w:ilvl w:val="0"/>
          <w:numId w:val="5"/>
        </w:numPr>
        <w:spacing w:after="200" w:line="360" w:lineRule="auto"/>
        <w:ind w:left="540" w:hanging="540"/>
        <w:jc w:val="both"/>
        <w:rPr>
          <w:noProof/>
          <w:sz w:val="24"/>
          <w:szCs w:val="24"/>
        </w:rPr>
      </w:pPr>
      <w:proofErr w:type="spellStart"/>
      <w:r>
        <w:rPr>
          <w:sz w:val="24"/>
        </w:rPr>
        <w:t>P</w:t>
      </w:r>
      <w:r w:rsidRPr="00A852B1">
        <w:rPr>
          <w:sz w:val="24"/>
        </w:rPr>
        <w:t>erasaan</w:t>
      </w:r>
      <w:proofErr w:type="spellEnd"/>
      <w:r w:rsidRPr="00A852B1">
        <w:rPr>
          <w:sz w:val="24"/>
        </w:rPr>
        <w:t xml:space="preserve"> </w:t>
      </w:r>
      <w:proofErr w:type="spellStart"/>
      <w:r w:rsidRPr="00A852B1">
        <w:rPr>
          <w:sz w:val="24"/>
        </w:rPr>
        <w:t>senasib</w:t>
      </w:r>
      <w:proofErr w:type="spellEnd"/>
      <w:r w:rsidRPr="00A852B1">
        <w:rPr>
          <w:sz w:val="24"/>
        </w:rPr>
        <w:t xml:space="preserve"> </w:t>
      </w:r>
      <w:proofErr w:type="spellStart"/>
      <w:r w:rsidRPr="00A852B1">
        <w:rPr>
          <w:sz w:val="24"/>
        </w:rPr>
        <w:t>dapat</w:t>
      </w:r>
      <w:proofErr w:type="spellEnd"/>
      <w:r w:rsidRPr="00A852B1">
        <w:rPr>
          <w:sz w:val="24"/>
        </w:rPr>
        <w:t xml:space="preserve"> </w:t>
      </w:r>
      <w:proofErr w:type="spellStart"/>
      <w:r w:rsidRPr="00A852B1">
        <w:rPr>
          <w:sz w:val="24"/>
        </w:rPr>
        <w:t>menjadi</w:t>
      </w:r>
      <w:proofErr w:type="spellEnd"/>
      <w:r w:rsidRPr="00A852B1">
        <w:rPr>
          <w:sz w:val="24"/>
        </w:rPr>
        <w:t xml:space="preserve"> </w:t>
      </w:r>
      <w:proofErr w:type="spellStart"/>
      <w:r w:rsidRPr="00A852B1">
        <w:rPr>
          <w:sz w:val="24"/>
        </w:rPr>
        <w:t>pendorong</w:t>
      </w:r>
      <w:proofErr w:type="spellEnd"/>
      <w:r w:rsidRPr="00A852B1">
        <w:rPr>
          <w:sz w:val="24"/>
        </w:rPr>
        <w:t xml:space="preserve"> </w:t>
      </w:r>
      <w:proofErr w:type="spellStart"/>
      <w:r w:rsidRPr="00A852B1">
        <w:rPr>
          <w:sz w:val="24"/>
        </w:rPr>
        <w:t>munculnya</w:t>
      </w:r>
      <w:proofErr w:type="spellEnd"/>
      <w:r w:rsidRPr="00A852B1">
        <w:rPr>
          <w:sz w:val="24"/>
        </w:rPr>
        <w:t xml:space="preserve"> </w:t>
      </w:r>
      <w:proofErr w:type="spellStart"/>
      <w:r w:rsidRPr="00A852B1">
        <w:rPr>
          <w:sz w:val="24"/>
        </w:rPr>
        <w:t>persatuan</w:t>
      </w:r>
      <w:proofErr w:type="spellEnd"/>
      <w:r w:rsidRPr="00A852B1">
        <w:rPr>
          <w:sz w:val="24"/>
        </w:rPr>
        <w:t xml:space="preserve"> </w:t>
      </w:r>
      <w:proofErr w:type="spellStart"/>
      <w:r w:rsidRPr="00A852B1">
        <w:rPr>
          <w:sz w:val="24"/>
        </w:rPr>
        <w:t>dan</w:t>
      </w:r>
      <w:proofErr w:type="spellEnd"/>
      <w:r w:rsidRPr="00A852B1">
        <w:rPr>
          <w:sz w:val="24"/>
        </w:rPr>
        <w:t xml:space="preserve"> </w:t>
      </w:r>
      <w:proofErr w:type="spellStart"/>
      <w:r w:rsidRPr="00A852B1">
        <w:rPr>
          <w:sz w:val="24"/>
        </w:rPr>
        <w:t>kesatuan</w:t>
      </w:r>
      <w:proofErr w:type="spellEnd"/>
      <w:r w:rsidRPr="00A852B1">
        <w:rPr>
          <w:sz w:val="24"/>
        </w:rPr>
        <w:t xml:space="preserve"> </w:t>
      </w:r>
      <w:proofErr w:type="spellStart"/>
      <w:r w:rsidRPr="00A852B1">
        <w:rPr>
          <w:sz w:val="24"/>
        </w:rPr>
        <w:t>bangsa</w:t>
      </w:r>
      <w:proofErr w:type="spellEnd"/>
      <w:r w:rsidRPr="00A852B1">
        <w:rPr>
          <w:sz w:val="24"/>
        </w:rPr>
        <w:t xml:space="preserve"> </w:t>
      </w:r>
      <w:proofErr w:type="spellStart"/>
      <w:r w:rsidRPr="00A852B1">
        <w:rPr>
          <w:sz w:val="24"/>
        </w:rPr>
        <w:t>karena</w:t>
      </w:r>
      <w:proofErr w:type="spellEnd"/>
      <w:r w:rsidRPr="00A852B1">
        <w:rPr>
          <w:sz w:val="24"/>
        </w:rPr>
        <w:t xml:space="preserve"> </w:t>
      </w:r>
      <w:proofErr w:type="spellStart"/>
      <w:r w:rsidRPr="00A852B1">
        <w:rPr>
          <w:sz w:val="24"/>
        </w:rPr>
        <w:t>dengan</w:t>
      </w:r>
      <w:proofErr w:type="spellEnd"/>
      <w:r w:rsidRPr="00A852B1">
        <w:rPr>
          <w:sz w:val="24"/>
        </w:rPr>
        <w:t xml:space="preserve"> </w:t>
      </w:r>
      <w:proofErr w:type="spellStart"/>
      <w:r w:rsidRPr="00A852B1">
        <w:rPr>
          <w:sz w:val="24"/>
        </w:rPr>
        <w:t>adanya</w:t>
      </w:r>
      <w:proofErr w:type="spellEnd"/>
      <w:r w:rsidRPr="00A852B1">
        <w:rPr>
          <w:sz w:val="24"/>
        </w:rPr>
        <w:t xml:space="preserve"> rasa </w:t>
      </w:r>
      <w:proofErr w:type="spellStart"/>
      <w:r w:rsidRPr="00A852B1">
        <w:rPr>
          <w:sz w:val="24"/>
        </w:rPr>
        <w:t>senasib</w:t>
      </w:r>
      <w:proofErr w:type="spellEnd"/>
      <w:r>
        <w:rPr>
          <w:sz w:val="24"/>
        </w:rPr>
        <w:t xml:space="preserve"> </w:t>
      </w:r>
      <w:proofErr w:type="spellStart"/>
      <w:r w:rsidRPr="00A852B1">
        <w:rPr>
          <w:sz w:val="24"/>
        </w:rPr>
        <w:t>masyarakat</w:t>
      </w:r>
      <w:proofErr w:type="spellEnd"/>
      <w:r w:rsidRPr="00A852B1">
        <w:rPr>
          <w:sz w:val="24"/>
        </w:rPr>
        <w:t xml:space="preserve"> Indonesia</w:t>
      </w:r>
      <w:r>
        <w:rPr>
          <w:sz w:val="24"/>
        </w:rPr>
        <w:t xml:space="preserve"> </w:t>
      </w:r>
      <w:proofErr w:type="spellStart"/>
      <w:r w:rsidRPr="00A852B1">
        <w:rPr>
          <w:sz w:val="24"/>
        </w:rPr>
        <w:t>akan</w:t>
      </w:r>
      <w:proofErr w:type="spellEnd"/>
      <w:r w:rsidRPr="00A852B1">
        <w:rPr>
          <w:sz w:val="24"/>
        </w:rPr>
        <w:t xml:space="preserve"> </w:t>
      </w:r>
      <w:proofErr w:type="spellStart"/>
      <w:r w:rsidRPr="00A852B1">
        <w:rPr>
          <w:sz w:val="24"/>
        </w:rPr>
        <w:t>timbul</w:t>
      </w:r>
      <w:proofErr w:type="spellEnd"/>
      <w:r w:rsidRPr="00A852B1">
        <w:rPr>
          <w:sz w:val="24"/>
        </w:rPr>
        <w:t xml:space="preserve"> </w:t>
      </w:r>
      <w:proofErr w:type="spellStart"/>
      <w:r w:rsidRPr="00A852B1">
        <w:rPr>
          <w:sz w:val="24"/>
        </w:rPr>
        <w:t>kerja</w:t>
      </w:r>
      <w:proofErr w:type="spellEnd"/>
      <w:r w:rsidRPr="00A852B1">
        <w:rPr>
          <w:sz w:val="24"/>
        </w:rPr>
        <w:t xml:space="preserve"> </w:t>
      </w:r>
      <w:proofErr w:type="spellStart"/>
      <w:r w:rsidRPr="00A852B1">
        <w:rPr>
          <w:sz w:val="24"/>
        </w:rPr>
        <w:t>sama</w:t>
      </w:r>
      <w:proofErr w:type="spellEnd"/>
      <w:r w:rsidRPr="00A852B1">
        <w:rPr>
          <w:sz w:val="24"/>
        </w:rPr>
        <w:t xml:space="preserve"> yang</w:t>
      </w:r>
      <w:r>
        <w:rPr>
          <w:sz w:val="24"/>
        </w:rPr>
        <w:t xml:space="preserve"> </w:t>
      </w:r>
      <w:proofErr w:type="spellStart"/>
      <w:r w:rsidRPr="00A852B1">
        <w:rPr>
          <w:sz w:val="24"/>
        </w:rPr>
        <w:t>bertujuan</w:t>
      </w:r>
      <w:proofErr w:type="spellEnd"/>
      <w:r w:rsidRPr="00A852B1">
        <w:rPr>
          <w:sz w:val="24"/>
        </w:rPr>
        <w:t xml:space="preserve"> </w:t>
      </w:r>
      <w:proofErr w:type="spellStart"/>
      <w:r w:rsidRPr="00A852B1">
        <w:rPr>
          <w:sz w:val="24"/>
        </w:rPr>
        <w:t>untuk</w:t>
      </w:r>
      <w:proofErr w:type="spellEnd"/>
      <w:r w:rsidRPr="00A852B1">
        <w:rPr>
          <w:sz w:val="24"/>
        </w:rPr>
        <w:t xml:space="preserve"> </w:t>
      </w:r>
      <w:proofErr w:type="spellStart"/>
      <w:r w:rsidRPr="00A852B1">
        <w:rPr>
          <w:sz w:val="24"/>
        </w:rPr>
        <w:t>memperbaiki</w:t>
      </w:r>
      <w:proofErr w:type="spellEnd"/>
      <w:r w:rsidRPr="00A852B1">
        <w:rPr>
          <w:sz w:val="24"/>
        </w:rPr>
        <w:t xml:space="preserve"> </w:t>
      </w:r>
      <w:proofErr w:type="spellStart"/>
      <w:r w:rsidRPr="00A852B1">
        <w:rPr>
          <w:sz w:val="24"/>
        </w:rPr>
        <w:t>keadaan</w:t>
      </w:r>
      <w:proofErr w:type="spellEnd"/>
      <w:r>
        <w:rPr>
          <w:sz w:val="24"/>
        </w:rPr>
        <w:t>.</w:t>
      </w:r>
    </w:p>
    <w:p w:rsidR="00497902" w:rsidRPr="00497902" w:rsidRDefault="00497902" w:rsidP="00497902">
      <w:pPr>
        <w:pStyle w:val="ListParagraph"/>
        <w:numPr>
          <w:ilvl w:val="0"/>
          <w:numId w:val="5"/>
        </w:numPr>
        <w:spacing w:after="200" w:line="360" w:lineRule="auto"/>
        <w:ind w:left="540" w:hanging="540"/>
        <w:jc w:val="both"/>
        <w:rPr>
          <w:noProof/>
          <w:sz w:val="24"/>
          <w:szCs w:val="24"/>
        </w:rPr>
      </w:pPr>
      <w:proofErr w:type="spellStart"/>
      <w:r w:rsidRPr="004363FE">
        <w:rPr>
          <w:sz w:val="24"/>
        </w:rPr>
        <w:t>Globalisasi</w:t>
      </w:r>
      <w:proofErr w:type="spellEnd"/>
      <w:r w:rsidRPr="004363FE">
        <w:rPr>
          <w:sz w:val="24"/>
        </w:rPr>
        <w:t xml:space="preserve"> </w:t>
      </w:r>
      <w:proofErr w:type="spellStart"/>
      <w:r w:rsidRPr="004363FE">
        <w:rPr>
          <w:sz w:val="24"/>
        </w:rPr>
        <w:t>berdampak</w:t>
      </w:r>
      <w:proofErr w:type="spellEnd"/>
      <w:r w:rsidRPr="004363FE">
        <w:rPr>
          <w:sz w:val="24"/>
        </w:rPr>
        <w:t xml:space="preserve"> </w:t>
      </w:r>
      <w:proofErr w:type="spellStart"/>
      <w:r w:rsidRPr="004363FE">
        <w:rPr>
          <w:sz w:val="24"/>
        </w:rPr>
        <w:t>pa</w:t>
      </w:r>
      <w:r>
        <w:rPr>
          <w:sz w:val="24"/>
        </w:rPr>
        <w:t>da</w:t>
      </w:r>
      <w:proofErr w:type="spellEnd"/>
      <w:r>
        <w:rPr>
          <w:sz w:val="24"/>
        </w:rPr>
        <w:t xml:space="preserve"> </w:t>
      </w:r>
      <w:proofErr w:type="spellStart"/>
      <w:r>
        <w:rPr>
          <w:sz w:val="24"/>
        </w:rPr>
        <w:t>kehidupan</w:t>
      </w:r>
      <w:proofErr w:type="spellEnd"/>
      <w:r>
        <w:rPr>
          <w:sz w:val="24"/>
        </w:rPr>
        <w:t xml:space="preserve"> </w:t>
      </w:r>
      <w:proofErr w:type="spellStart"/>
      <w:r>
        <w:rPr>
          <w:sz w:val="24"/>
        </w:rPr>
        <w:t>sosial</w:t>
      </w:r>
      <w:proofErr w:type="spellEnd"/>
      <w:r>
        <w:rPr>
          <w:sz w:val="24"/>
        </w:rPr>
        <w:t xml:space="preserve"> </w:t>
      </w:r>
      <w:proofErr w:type="spellStart"/>
      <w:r>
        <w:rPr>
          <w:sz w:val="24"/>
        </w:rPr>
        <w:t>budaya</w:t>
      </w:r>
      <w:proofErr w:type="spellEnd"/>
      <w:r>
        <w:rPr>
          <w:sz w:val="24"/>
        </w:rPr>
        <w:t xml:space="preserve"> </w:t>
      </w:r>
      <w:proofErr w:type="spellStart"/>
      <w:r>
        <w:rPr>
          <w:sz w:val="24"/>
        </w:rPr>
        <w:t>dari</w:t>
      </w:r>
      <w:proofErr w:type="spellEnd"/>
      <w:r>
        <w:rPr>
          <w:sz w:val="24"/>
        </w:rPr>
        <w:t xml:space="preserve"> </w:t>
      </w:r>
      <w:proofErr w:type="spellStart"/>
      <w:r w:rsidRPr="004363FE">
        <w:rPr>
          <w:sz w:val="24"/>
        </w:rPr>
        <w:t>segi</w:t>
      </w:r>
      <w:proofErr w:type="spellEnd"/>
      <w:r w:rsidRPr="004363FE">
        <w:rPr>
          <w:sz w:val="24"/>
        </w:rPr>
        <w:t xml:space="preserve"> </w:t>
      </w:r>
      <w:proofErr w:type="spellStart"/>
      <w:r w:rsidRPr="004363FE">
        <w:rPr>
          <w:sz w:val="24"/>
        </w:rPr>
        <w:t>sikap</w:t>
      </w:r>
      <w:proofErr w:type="spellEnd"/>
      <w:r w:rsidRPr="004363FE">
        <w:rPr>
          <w:sz w:val="24"/>
        </w:rPr>
        <w:t xml:space="preserve">, </w:t>
      </w:r>
      <w:proofErr w:type="spellStart"/>
      <w:r w:rsidRPr="004363FE">
        <w:rPr>
          <w:sz w:val="24"/>
        </w:rPr>
        <w:t>pandangan</w:t>
      </w:r>
      <w:proofErr w:type="spellEnd"/>
      <w:r w:rsidRPr="004363FE">
        <w:rPr>
          <w:sz w:val="24"/>
        </w:rPr>
        <w:t xml:space="preserve"> </w:t>
      </w:r>
      <w:proofErr w:type="spellStart"/>
      <w:r w:rsidRPr="004363FE">
        <w:rPr>
          <w:sz w:val="24"/>
        </w:rPr>
        <w:t>hidup</w:t>
      </w:r>
      <w:proofErr w:type="spellEnd"/>
      <w:r w:rsidRPr="004363FE">
        <w:rPr>
          <w:sz w:val="24"/>
        </w:rPr>
        <w:t xml:space="preserve">, </w:t>
      </w:r>
      <w:proofErr w:type="spellStart"/>
      <w:r w:rsidRPr="004363FE">
        <w:rPr>
          <w:sz w:val="24"/>
        </w:rPr>
        <w:t>bahkan</w:t>
      </w:r>
      <w:proofErr w:type="spellEnd"/>
      <w:r w:rsidRPr="004363FE">
        <w:rPr>
          <w:sz w:val="24"/>
        </w:rPr>
        <w:t xml:space="preserve"> </w:t>
      </w:r>
      <w:proofErr w:type="spellStart"/>
      <w:r w:rsidRPr="004363FE">
        <w:rPr>
          <w:sz w:val="24"/>
        </w:rPr>
        <w:t>nilai-nilai</w:t>
      </w:r>
      <w:proofErr w:type="spellEnd"/>
      <w:r w:rsidRPr="004363FE">
        <w:rPr>
          <w:sz w:val="24"/>
        </w:rPr>
        <w:t xml:space="preserve"> </w:t>
      </w:r>
      <w:proofErr w:type="spellStart"/>
      <w:r w:rsidRPr="004363FE">
        <w:rPr>
          <w:sz w:val="24"/>
        </w:rPr>
        <w:t>budaya</w:t>
      </w:r>
      <w:proofErr w:type="spellEnd"/>
      <w:r w:rsidRPr="004363FE">
        <w:rPr>
          <w:sz w:val="24"/>
        </w:rPr>
        <w:t xml:space="preserve"> </w:t>
      </w:r>
      <w:proofErr w:type="spellStart"/>
      <w:r w:rsidRPr="004363FE">
        <w:rPr>
          <w:sz w:val="24"/>
        </w:rPr>
        <w:t>bangsa</w:t>
      </w:r>
      <w:proofErr w:type="spellEnd"/>
      <w:r w:rsidRPr="004363FE">
        <w:rPr>
          <w:sz w:val="24"/>
        </w:rPr>
        <w:t>.</w:t>
      </w:r>
      <w:r>
        <w:rPr>
          <w:sz w:val="24"/>
        </w:rPr>
        <w:t xml:space="preserve"> </w:t>
      </w:r>
      <w:proofErr w:type="spellStart"/>
      <w:r w:rsidRPr="004363FE">
        <w:rPr>
          <w:sz w:val="24"/>
        </w:rPr>
        <w:t>Kemajuan</w:t>
      </w:r>
      <w:proofErr w:type="spellEnd"/>
      <w:r w:rsidRPr="004363FE">
        <w:rPr>
          <w:sz w:val="24"/>
        </w:rPr>
        <w:t xml:space="preserve"> </w:t>
      </w:r>
      <w:proofErr w:type="spellStart"/>
      <w:r w:rsidRPr="004363FE">
        <w:rPr>
          <w:sz w:val="24"/>
        </w:rPr>
        <w:t>teknologi</w:t>
      </w:r>
      <w:proofErr w:type="spellEnd"/>
      <w:r w:rsidRPr="004363FE">
        <w:rPr>
          <w:sz w:val="24"/>
        </w:rPr>
        <w:t xml:space="preserve"> </w:t>
      </w:r>
      <w:proofErr w:type="spellStart"/>
      <w:r w:rsidRPr="004363FE">
        <w:rPr>
          <w:sz w:val="24"/>
        </w:rPr>
        <w:t>komunikasi</w:t>
      </w:r>
      <w:proofErr w:type="spellEnd"/>
      <w:r w:rsidRPr="004363FE">
        <w:rPr>
          <w:sz w:val="24"/>
        </w:rPr>
        <w:t xml:space="preserve"> </w:t>
      </w:r>
      <w:proofErr w:type="spellStart"/>
      <w:r w:rsidRPr="004363FE">
        <w:rPr>
          <w:sz w:val="24"/>
        </w:rPr>
        <w:t>menyebabkan</w:t>
      </w:r>
      <w:proofErr w:type="spellEnd"/>
      <w:r w:rsidRPr="004363FE">
        <w:rPr>
          <w:sz w:val="24"/>
        </w:rPr>
        <w:t xml:space="preserve"> </w:t>
      </w:r>
      <w:proofErr w:type="spellStart"/>
      <w:r w:rsidRPr="004363FE">
        <w:rPr>
          <w:sz w:val="24"/>
        </w:rPr>
        <w:t>budaya-budaya</w:t>
      </w:r>
      <w:proofErr w:type="spellEnd"/>
      <w:r>
        <w:rPr>
          <w:sz w:val="24"/>
        </w:rPr>
        <w:t xml:space="preserve"> </w:t>
      </w:r>
      <w:proofErr w:type="spellStart"/>
      <w:r w:rsidRPr="004363FE">
        <w:rPr>
          <w:sz w:val="24"/>
        </w:rPr>
        <w:t>dari</w:t>
      </w:r>
      <w:proofErr w:type="spellEnd"/>
      <w:r w:rsidRPr="004363FE">
        <w:rPr>
          <w:sz w:val="24"/>
        </w:rPr>
        <w:t xml:space="preserve"> </w:t>
      </w:r>
      <w:proofErr w:type="spellStart"/>
      <w:r w:rsidRPr="004363FE">
        <w:rPr>
          <w:sz w:val="24"/>
        </w:rPr>
        <w:t>luar</w:t>
      </w:r>
      <w:proofErr w:type="spellEnd"/>
      <w:r w:rsidRPr="004363FE">
        <w:rPr>
          <w:sz w:val="24"/>
        </w:rPr>
        <w:t xml:space="preserve"> </w:t>
      </w:r>
      <w:proofErr w:type="spellStart"/>
      <w:r w:rsidRPr="004363FE">
        <w:rPr>
          <w:sz w:val="24"/>
        </w:rPr>
        <w:t>mudah</w:t>
      </w:r>
      <w:proofErr w:type="spellEnd"/>
      <w:r w:rsidRPr="004363FE">
        <w:rPr>
          <w:sz w:val="24"/>
        </w:rPr>
        <w:t xml:space="preserve"> </w:t>
      </w:r>
      <w:proofErr w:type="spellStart"/>
      <w:r w:rsidRPr="004363FE">
        <w:rPr>
          <w:sz w:val="24"/>
        </w:rPr>
        <w:t>masuk</w:t>
      </w:r>
      <w:proofErr w:type="spellEnd"/>
      <w:r w:rsidRPr="004363FE">
        <w:rPr>
          <w:sz w:val="24"/>
        </w:rPr>
        <w:t xml:space="preserve"> </w:t>
      </w:r>
      <w:proofErr w:type="spellStart"/>
      <w:r w:rsidRPr="004363FE">
        <w:rPr>
          <w:sz w:val="24"/>
        </w:rPr>
        <w:t>ke</w:t>
      </w:r>
      <w:proofErr w:type="spellEnd"/>
      <w:r w:rsidRPr="004363FE">
        <w:rPr>
          <w:sz w:val="24"/>
        </w:rPr>
        <w:t xml:space="preserve"> Indonesia. </w:t>
      </w:r>
      <w:proofErr w:type="spellStart"/>
      <w:r w:rsidRPr="004363FE">
        <w:rPr>
          <w:sz w:val="24"/>
        </w:rPr>
        <w:t>Jika</w:t>
      </w:r>
      <w:proofErr w:type="spellEnd"/>
      <w:r w:rsidRPr="004363FE">
        <w:rPr>
          <w:sz w:val="24"/>
        </w:rPr>
        <w:t xml:space="preserve"> </w:t>
      </w:r>
      <w:proofErr w:type="spellStart"/>
      <w:r w:rsidRPr="004363FE">
        <w:rPr>
          <w:sz w:val="24"/>
        </w:rPr>
        <w:t>budaya</w:t>
      </w:r>
      <w:proofErr w:type="spellEnd"/>
      <w:r w:rsidRPr="004363FE">
        <w:rPr>
          <w:sz w:val="24"/>
        </w:rPr>
        <w:t xml:space="preserve"> </w:t>
      </w:r>
      <w:proofErr w:type="spellStart"/>
      <w:r w:rsidRPr="004363FE">
        <w:rPr>
          <w:sz w:val="24"/>
        </w:rPr>
        <w:t>luar</w:t>
      </w:r>
      <w:proofErr w:type="spellEnd"/>
      <w:r w:rsidRPr="004363FE">
        <w:rPr>
          <w:sz w:val="24"/>
        </w:rPr>
        <w:t xml:space="preserve"> yang</w:t>
      </w:r>
      <w:r>
        <w:rPr>
          <w:sz w:val="24"/>
        </w:rPr>
        <w:t xml:space="preserve"> </w:t>
      </w:r>
      <w:proofErr w:type="spellStart"/>
      <w:r w:rsidRPr="004363FE">
        <w:rPr>
          <w:sz w:val="24"/>
        </w:rPr>
        <w:t>tidak</w:t>
      </w:r>
      <w:proofErr w:type="spellEnd"/>
      <w:r w:rsidRPr="004363FE">
        <w:rPr>
          <w:sz w:val="24"/>
        </w:rPr>
        <w:t xml:space="preserve"> </w:t>
      </w:r>
      <w:proofErr w:type="spellStart"/>
      <w:r w:rsidRPr="004363FE">
        <w:rPr>
          <w:sz w:val="24"/>
        </w:rPr>
        <w:t>sesuai</w:t>
      </w:r>
      <w:proofErr w:type="spellEnd"/>
      <w:r w:rsidRPr="004363FE">
        <w:rPr>
          <w:sz w:val="24"/>
        </w:rPr>
        <w:t xml:space="preserve"> </w:t>
      </w:r>
      <w:proofErr w:type="spellStart"/>
      <w:r w:rsidRPr="004363FE">
        <w:rPr>
          <w:sz w:val="24"/>
        </w:rPr>
        <w:t>dengan</w:t>
      </w:r>
      <w:proofErr w:type="spellEnd"/>
      <w:r w:rsidRPr="004363FE">
        <w:rPr>
          <w:sz w:val="24"/>
        </w:rPr>
        <w:t xml:space="preserve"> </w:t>
      </w:r>
      <w:proofErr w:type="spellStart"/>
      <w:r w:rsidRPr="004363FE">
        <w:rPr>
          <w:sz w:val="24"/>
        </w:rPr>
        <w:t>nilai-nilai</w:t>
      </w:r>
      <w:proofErr w:type="spellEnd"/>
      <w:r w:rsidRPr="004363FE">
        <w:rPr>
          <w:sz w:val="24"/>
        </w:rPr>
        <w:t xml:space="preserve"> </w:t>
      </w:r>
      <w:proofErr w:type="spellStart"/>
      <w:r w:rsidRPr="004363FE">
        <w:rPr>
          <w:sz w:val="24"/>
        </w:rPr>
        <w:t>budaya</w:t>
      </w:r>
      <w:proofErr w:type="spellEnd"/>
      <w:r w:rsidRPr="004363FE">
        <w:rPr>
          <w:sz w:val="24"/>
        </w:rPr>
        <w:t xml:space="preserve"> </w:t>
      </w:r>
      <w:proofErr w:type="spellStart"/>
      <w:r w:rsidRPr="004363FE">
        <w:rPr>
          <w:sz w:val="24"/>
        </w:rPr>
        <w:t>bangsa</w:t>
      </w:r>
      <w:proofErr w:type="spellEnd"/>
      <w:r w:rsidRPr="004363FE">
        <w:rPr>
          <w:sz w:val="24"/>
        </w:rPr>
        <w:t xml:space="preserve"> </w:t>
      </w:r>
      <w:proofErr w:type="spellStart"/>
      <w:r w:rsidRPr="004363FE">
        <w:rPr>
          <w:sz w:val="24"/>
        </w:rPr>
        <w:t>diadopsi</w:t>
      </w:r>
      <w:proofErr w:type="spellEnd"/>
      <w:r w:rsidRPr="004363FE">
        <w:rPr>
          <w:sz w:val="24"/>
        </w:rPr>
        <w:t xml:space="preserve"> </w:t>
      </w:r>
      <w:proofErr w:type="spellStart"/>
      <w:r w:rsidRPr="004363FE">
        <w:rPr>
          <w:sz w:val="24"/>
        </w:rPr>
        <w:t>secara</w:t>
      </w:r>
      <w:proofErr w:type="spellEnd"/>
      <w:r>
        <w:rPr>
          <w:sz w:val="24"/>
        </w:rPr>
        <w:t xml:space="preserve"> </w:t>
      </w:r>
      <w:proofErr w:type="spellStart"/>
      <w:r w:rsidRPr="004363FE">
        <w:rPr>
          <w:sz w:val="24"/>
        </w:rPr>
        <w:t>mentah-mentah</w:t>
      </w:r>
      <w:proofErr w:type="spellEnd"/>
      <w:r w:rsidRPr="004363FE">
        <w:rPr>
          <w:sz w:val="24"/>
        </w:rPr>
        <w:t xml:space="preserve"> </w:t>
      </w:r>
      <w:proofErr w:type="spellStart"/>
      <w:r w:rsidRPr="004363FE">
        <w:rPr>
          <w:sz w:val="24"/>
        </w:rPr>
        <w:t>tanpa</w:t>
      </w:r>
      <w:proofErr w:type="spellEnd"/>
      <w:r w:rsidRPr="004363FE">
        <w:rPr>
          <w:sz w:val="24"/>
        </w:rPr>
        <w:t xml:space="preserve"> </w:t>
      </w:r>
      <w:proofErr w:type="spellStart"/>
      <w:r w:rsidRPr="004363FE">
        <w:rPr>
          <w:sz w:val="24"/>
        </w:rPr>
        <w:t>penyaringan</w:t>
      </w:r>
      <w:proofErr w:type="spellEnd"/>
      <w:r w:rsidRPr="004363FE">
        <w:rPr>
          <w:sz w:val="24"/>
        </w:rPr>
        <w:t xml:space="preserve">, </w:t>
      </w:r>
      <w:proofErr w:type="spellStart"/>
      <w:r w:rsidRPr="004363FE">
        <w:rPr>
          <w:sz w:val="24"/>
        </w:rPr>
        <w:t>akan</w:t>
      </w:r>
      <w:proofErr w:type="spellEnd"/>
      <w:r w:rsidRPr="004363FE">
        <w:rPr>
          <w:sz w:val="24"/>
        </w:rPr>
        <w:t xml:space="preserve"> </w:t>
      </w:r>
      <w:proofErr w:type="spellStart"/>
      <w:r w:rsidRPr="004363FE">
        <w:rPr>
          <w:sz w:val="24"/>
        </w:rPr>
        <w:t>menjadi</w:t>
      </w:r>
      <w:proofErr w:type="spellEnd"/>
      <w:r w:rsidRPr="004363FE">
        <w:rPr>
          <w:sz w:val="24"/>
        </w:rPr>
        <w:t xml:space="preserve"> </w:t>
      </w:r>
      <w:proofErr w:type="spellStart"/>
      <w:r w:rsidRPr="004363FE">
        <w:rPr>
          <w:sz w:val="24"/>
        </w:rPr>
        <w:t>ancaman</w:t>
      </w:r>
      <w:proofErr w:type="spellEnd"/>
      <w:r>
        <w:rPr>
          <w:sz w:val="24"/>
        </w:rPr>
        <w:t xml:space="preserve"> </w:t>
      </w:r>
      <w:proofErr w:type="spellStart"/>
      <w:r w:rsidRPr="004363FE">
        <w:rPr>
          <w:sz w:val="24"/>
        </w:rPr>
        <w:t>bagi</w:t>
      </w:r>
      <w:proofErr w:type="spellEnd"/>
      <w:r w:rsidRPr="004363FE">
        <w:rPr>
          <w:sz w:val="24"/>
        </w:rPr>
        <w:t xml:space="preserve"> </w:t>
      </w:r>
      <w:proofErr w:type="spellStart"/>
      <w:r w:rsidRPr="004363FE">
        <w:rPr>
          <w:sz w:val="24"/>
        </w:rPr>
        <w:t>nilai-nilai</w:t>
      </w:r>
      <w:proofErr w:type="spellEnd"/>
      <w:r w:rsidRPr="004363FE">
        <w:rPr>
          <w:sz w:val="24"/>
        </w:rPr>
        <w:t xml:space="preserve"> </w:t>
      </w:r>
      <w:proofErr w:type="spellStart"/>
      <w:r w:rsidRPr="004363FE">
        <w:rPr>
          <w:sz w:val="24"/>
        </w:rPr>
        <w:t>sosial</w:t>
      </w:r>
      <w:proofErr w:type="spellEnd"/>
      <w:r w:rsidRPr="004363FE">
        <w:rPr>
          <w:sz w:val="24"/>
        </w:rPr>
        <w:t xml:space="preserve"> </w:t>
      </w:r>
      <w:proofErr w:type="spellStart"/>
      <w:r w:rsidRPr="004363FE">
        <w:rPr>
          <w:sz w:val="24"/>
        </w:rPr>
        <w:t>budaya</w:t>
      </w:r>
      <w:proofErr w:type="spellEnd"/>
      <w:r w:rsidRPr="004363FE">
        <w:rPr>
          <w:sz w:val="24"/>
        </w:rPr>
        <w:t xml:space="preserve"> </w:t>
      </w:r>
      <w:proofErr w:type="spellStart"/>
      <w:r w:rsidRPr="004363FE">
        <w:rPr>
          <w:sz w:val="24"/>
        </w:rPr>
        <w:t>bangsa</w:t>
      </w:r>
      <w:proofErr w:type="spellEnd"/>
      <w:r w:rsidRPr="004363FE">
        <w:rPr>
          <w:sz w:val="24"/>
        </w:rPr>
        <w:t xml:space="preserve"> Indonesia</w:t>
      </w:r>
      <w:r>
        <w:rPr>
          <w:sz w:val="24"/>
        </w:rPr>
        <w:t>.</w:t>
      </w:r>
    </w:p>
    <w:p w:rsidR="00497902" w:rsidRPr="00497902" w:rsidRDefault="00497902" w:rsidP="00497902">
      <w:pPr>
        <w:pStyle w:val="ListParagraph"/>
        <w:numPr>
          <w:ilvl w:val="0"/>
          <w:numId w:val="5"/>
        </w:numPr>
        <w:spacing w:after="200" w:line="360" w:lineRule="auto"/>
        <w:ind w:left="540" w:hanging="540"/>
        <w:jc w:val="both"/>
        <w:rPr>
          <w:noProof/>
          <w:sz w:val="24"/>
          <w:szCs w:val="24"/>
        </w:rPr>
      </w:pPr>
      <w:proofErr w:type="spellStart"/>
      <w:r w:rsidRPr="00497902">
        <w:rPr>
          <w:rFonts w:cs="Gilam Book"/>
          <w:color w:val="000000"/>
          <w:sz w:val="24"/>
          <w:szCs w:val="24"/>
        </w:rPr>
        <w:t>Perkembangan</w:t>
      </w:r>
      <w:proofErr w:type="spellEnd"/>
      <w:r w:rsidRPr="00497902">
        <w:rPr>
          <w:rFonts w:cs="Gilam Book"/>
          <w:color w:val="000000"/>
          <w:sz w:val="24"/>
          <w:szCs w:val="24"/>
        </w:rPr>
        <w:t xml:space="preserve"> </w:t>
      </w:r>
      <w:proofErr w:type="spellStart"/>
      <w:r w:rsidRPr="00497902">
        <w:rPr>
          <w:rFonts w:cs="Gilam Book"/>
          <w:color w:val="000000"/>
          <w:sz w:val="24"/>
          <w:szCs w:val="24"/>
        </w:rPr>
        <w:t>ilmu</w:t>
      </w:r>
      <w:proofErr w:type="spellEnd"/>
      <w:r w:rsidRPr="00497902">
        <w:rPr>
          <w:rFonts w:cs="Gilam Book"/>
          <w:color w:val="000000"/>
          <w:sz w:val="24"/>
          <w:szCs w:val="24"/>
        </w:rPr>
        <w:t xml:space="preserve"> </w:t>
      </w:r>
      <w:proofErr w:type="spellStart"/>
      <w:r w:rsidRPr="00497902">
        <w:rPr>
          <w:rFonts w:cs="Gilam Book"/>
          <w:color w:val="000000"/>
          <w:sz w:val="24"/>
          <w:szCs w:val="24"/>
        </w:rPr>
        <w:t>pengetahuan</w:t>
      </w:r>
      <w:proofErr w:type="spellEnd"/>
      <w:r w:rsidRPr="00497902">
        <w:rPr>
          <w:rFonts w:cs="Gilam Book"/>
          <w:color w:val="000000"/>
          <w:sz w:val="24"/>
          <w:szCs w:val="24"/>
        </w:rPr>
        <w:t xml:space="preserve"> </w:t>
      </w:r>
      <w:proofErr w:type="spellStart"/>
      <w:r w:rsidRPr="00497902">
        <w:rPr>
          <w:rFonts w:cs="Gilam Book"/>
          <w:color w:val="000000"/>
          <w:sz w:val="24"/>
          <w:szCs w:val="24"/>
        </w:rPr>
        <w:t>dan</w:t>
      </w:r>
      <w:proofErr w:type="spellEnd"/>
      <w:r w:rsidRPr="00497902">
        <w:rPr>
          <w:rFonts w:cs="Gilam Book"/>
          <w:color w:val="000000"/>
          <w:sz w:val="24"/>
          <w:szCs w:val="24"/>
        </w:rPr>
        <w:t xml:space="preserve"> </w:t>
      </w:r>
      <w:proofErr w:type="spellStart"/>
      <w:r w:rsidRPr="00497902">
        <w:rPr>
          <w:rFonts w:cs="Gilam Book"/>
          <w:color w:val="000000"/>
          <w:sz w:val="24"/>
          <w:szCs w:val="24"/>
        </w:rPr>
        <w:t>teknologi</w:t>
      </w:r>
      <w:proofErr w:type="spellEnd"/>
      <w:r w:rsidRPr="00497902">
        <w:rPr>
          <w:rFonts w:cs="Gilam Book"/>
          <w:color w:val="000000"/>
          <w:sz w:val="24"/>
          <w:szCs w:val="24"/>
        </w:rPr>
        <w:t xml:space="preserve"> (</w:t>
      </w:r>
      <w:proofErr w:type="spellStart"/>
      <w:r w:rsidRPr="00497902">
        <w:rPr>
          <w:rFonts w:cs="Gilam Book"/>
          <w:color w:val="000000"/>
          <w:sz w:val="24"/>
          <w:szCs w:val="24"/>
        </w:rPr>
        <w:t>iptek</w:t>
      </w:r>
      <w:proofErr w:type="spellEnd"/>
      <w:r w:rsidRPr="00497902">
        <w:rPr>
          <w:rFonts w:cs="Gilam Book"/>
          <w:color w:val="000000"/>
          <w:sz w:val="24"/>
          <w:szCs w:val="24"/>
        </w:rPr>
        <w:t xml:space="preserve">) </w:t>
      </w:r>
      <w:proofErr w:type="spellStart"/>
      <w:r w:rsidRPr="00497902">
        <w:rPr>
          <w:rFonts w:cs="Gilam Book"/>
          <w:color w:val="000000"/>
          <w:sz w:val="24"/>
          <w:szCs w:val="24"/>
        </w:rPr>
        <w:t>membawa</w:t>
      </w:r>
      <w:proofErr w:type="spellEnd"/>
      <w:r w:rsidRPr="00497902">
        <w:rPr>
          <w:rFonts w:cs="Gilam Book"/>
          <w:color w:val="000000"/>
          <w:sz w:val="24"/>
          <w:szCs w:val="24"/>
        </w:rPr>
        <w:t xml:space="preserve"> </w:t>
      </w:r>
      <w:proofErr w:type="spellStart"/>
      <w:r w:rsidRPr="00497902">
        <w:rPr>
          <w:rFonts w:cs="Gilam Book"/>
          <w:color w:val="000000"/>
          <w:sz w:val="24"/>
          <w:szCs w:val="24"/>
        </w:rPr>
        <w:t>nilai-nilai</w:t>
      </w:r>
      <w:proofErr w:type="spellEnd"/>
      <w:r w:rsidRPr="00497902">
        <w:rPr>
          <w:rFonts w:cs="Gilam Book"/>
          <w:color w:val="000000"/>
          <w:sz w:val="24"/>
          <w:szCs w:val="24"/>
        </w:rPr>
        <w:t xml:space="preserve"> </w:t>
      </w:r>
      <w:proofErr w:type="spellStart"/>
      <w:r w:rsidRPr="00497902">
        <w:rPr>
          <w:rFonts w:cs="Gilam Book"/>
          <w:color w:val="000000"/>
          <w:sz w:val="24"/>
          <w:szCs w:val="24"/>
        </w:rPr>
        <w:t>tertentu</w:t>
      </w:r>
      <w:proofErr w:type="spellEnd"/>
      <w:r w:rsidRPr="00497902">
        <w:rPr>
          <w:rFonts w:cs="Gilam Book"/>
          <w:color w:val="000000"/>
          <w:sz w:val="24"/>
          <w:szCs w:val="24"/>
        </w:rPr>
        <w:t xml:space="preserve"> yang </w:t>
      </w:r>
      <w:proofErr w:type="spellStart"/>
      <w:r w:rsidRPr="00497902">
        <w:rPr>
          <w:rFonts w:cs="Gilam Book"/>
          <w:color w:val="000000"/>
          <w:sz w:val="24"/>
          <w:szCs w:val="24"/>
        </w:rPr>
        <w:t>secara</w:t>
      </w:r>
      <w:proofErr w:type="spellEnd"/>
      <w:r w:rsidRPr="00497902">
        <w:rPr>
          <w:rFonts w:cs="Gilam Book"/>
          <w:color w:val="000000"/>
          <w:sz w:val="24"/>
          <w:szCs w:val="24"/>
        </w:rPr>
        <w:t xml:space="preserve"> </w:t>
      </w:r>
      <w:proofErr w:type="spellStart"/>
      <w:r w:rsidRPr="00497902">
        <w:rPr>
          <w:rFonts w:cs="Gilam Book"/>
          <w:color w:val="000000"/>
          <w:sz w:val="24"/>
          <w:szCs w:val="24"/>
        </w:rPr>
        <w:t>langsung</w:t>
      </w:r>
      <w:proofErr w:type="spellEnd"/>
      <w:r w:rsidRPr="00497902">
        <w:rPr>
          <w:rFonts w:cs="Gilam Book"/>
          <w:color w:val="000000"/>
          <w:sz w:val="24"/>
          <w:szCs w:val="24"/>
        </w:rPr>
        <w:t xml:space="preserve"> </w:t>
      </w:r>
      <w:proofErr w:type="spellStart"/>
      <w:r w:rsidRPr="00497902">
        <w:rPr>
          <w:rFonts w:cs="Gilam Book"/>
          <w:color w:val="000000"/>
          <w:sz w:val="24"/>
          <w:szCs w:val="24"/>
        </w:rPr>
        <w:t>atau</w:t>
      </w:r>
      <w:proofErr w:type="spellEnd"/>
      <w:r w:rsidRPr="00497902">
        <w:rPr>
          <w:rFonts w:cs="Gilam Book"/>
          <w:color w:val="000000"/>
          <w:sz w:val="24"/>
          <w:szCs w:val="24"/>
        </w:rPr>
        <w:t xml:space="preserve"> </w:t>
      </w:r>
      <w:proofErr w:type="spellStart"/>
      <w:r w:rsidRPr="00497902">
        <w:rPr>
          <w:rFonts w:cs="Gilam Book"/>
          <w:color w:val="000000"/>
          <w:sz w:val="24"/>
          <w:szCs w:val="24"/>
        </w:rPr>
        <w:t>tidak</w:t>
      </w:r>
      <w:proofErr w:type="spellEnd"/>
      <w:r w:rsidRPr="00497902">
        <w:rPr>
          <w:rFonts w:cs="Gilam Book"/>
          <w:color w:val="000000"/>
          <w:sz w:val="24"/>
          <w:szCs w:val="24"/>
        </w:rPr>
        <w:t xml:space="preserve"> </w:t>
      </w:r>
      <w:proofErr w:type="spellStart"/>
      <w:r w:rsidRPr="00497902">
        <w:rPr>
          <w:rFonts w:cs="Gilam Book"/>
          <w:color w:val="000000"/>
          <w:sz w:val="24"/>
          <w:szCs w:val="24"/>
        </w:rPr>
        <w:t>langsung</w:t>
      </w:r>
      <w:proofErr w:type="spellEnd"/>
      <w:r w:rsidRPr="00497902">
        <w:rPr>
          <w:rFonts w:cs="Gilam Book"/>
          <w:color w:val="000000"/>
          <w:sz w:val="24"/>
          <w:szCs w:val="24"/>
        </w:rPr>
        <w:t xml:space="preserve"> </w:t>
      </w:r>
      <w:proofErr w:type="spellStart"/>
      <w:r w:rsidRPr="00497902">
        <w:rPr>
          <w:rFonts w:cs="Gilam Book"/>
          <w:color w:val="000000"/>
          <w:sz w:val="24"/>
          <w:szCs w:val="24"/>
        </w:rPr>
        <w:t>bersinggungan</w:t>
      </w:r>
      <w:proofErr w:type="spellEnd"/>
      <w:r w:rsidRPr="00497902">
        <w:rPr>
          <w:rFonts w:cs="Gilam Book"/>
          <w:color w:val="000000"/>
          <w:sz w:val="24"/>
          <w:szCs w:val="24"/>
        </w:rPr>
        <w:t xml:space="preserve"> </w:t>
      </w:r>
      <w:proofErr w:type="spellStart"/>
      <w:r w:rsidRPr="00497902">
        <w:rPr>
          <w:rFonts w:cs="Gilam Book"/>
          <w:color w:val="000000"/>
          <w:sz w:val="24"/>
          <w:szCs w:val="24"/>
        </w:rPr>
        <w:t>dengan</w:t>
      </w:r>
      <w:proofErr w:type="spellEnd"/>
      <w:r w:rsidRPr="00497902">
        <w:rPr>
          <w:rFonts w:cs="Gilam Book"/>
          <w:color w:val="000000"/>
          <w:sz w:val="24"/>
          <w:szCs w:val="24"/>
        </w:rPr>
        <w:t xml:space="preserve"> </w:t>
      </w:r>
      <w:proofErr w:type="spellStart"/>
      <w:r w:rsidRPr="00497902">
        <w:rPr>
          <w:rFonts w:cs="Gilam Book"/>
          <w:color w:val="000000"/>
          <w:sz w:val="24"/>
          <w:szCs w:val="24"/>
        </w:rPr>
        <w:t>nilai-nilai</w:t>
      </w:r>
      <w:proofErr w:type="spellEnd"/>
      <w:r w:rsidRPr="00497902">
        <w:rPr>
          <w:rFonts w:cs="Gilam Book"/>
          <w:color w:val="000000"/>
          <w:sz w:val="24"/>
          <w:szCs w:val="24"/>
        </w:rPr>
        <w:t xml:space="preserve"> </w:t>
      </w:r>
      <w:proofErr w:type="spellStart"/>
      <w:r w:rsidRPr="00497902">
        <w:rPr>
          <w:rFonts w:cs="Gilam Book"/>
          <w:color w:val="000000"/>
          <w:sz w:val="24"/>
          <w:szCs w:val="24"/>
        </w:rPr>
        <w:t>sosial</w:t>
      </w:r>
      <w:proofErr w:type="spellEnd"/>
      <w:r w:rsidRPr="00497902">
        <w:rPr>
          <w:rFonts w:cs="Gilam Book"/>
          <w:color w:val="000000"/>
          <w:sz w:val="24"/>
          <w:szCs w:val="24"/>
        </w:rPr>
        <w:t xml:space="preserve"> </w:t>
      </w:r>
      <w:proofErr w:type="spellStart"/>
      <w:r w:rsidRPr="00497902">
        <w:rPr>
          <w:rFonts w:cs="Gilam Book"/>
          <w:color w:val="000000"/>
          <w:sz w:val="24"/>
          <w:szCs w:val="24"/>
        </w:rPr>
        <w:t>budaya</w:t>
      </w:r>
      <w:proofErr w:type="spellEnd"/>
      <w:r w:rsidRPr="00497902">
        <w:rPr>
          <w:rFonts w:cs="Gilam Book"/>
          <w:color w:val="000000"/>
          <w:sz w:val="24"/>
          <w:szCs w:val="24"/>
        </w:rPr>
        <w:t xml:space="preserve"> </w:t>
      </w:r>
      <w:proofErr w:type="spellStart"/>
      <w:r w:rsidRPr="00497902">
        <w:rPr>
          <w:rFonts w:cs="Gilam Book"/>
          <w:color w:val="000000"/>
          <w:sz w:val="24"/>
          <w:szCs w:val="24"/>
        </w:rPr>
        <w:t>bangsa</w:t>
      </w:r>
      <w:proofErr w:type="spellEnd"/>
      <w:r w:rsidRPr="00497902">
        <w:rPr>
          <w:rFonts w:cs="Gilam Book"/>
          <w:color w:val="000000"/>
          <w:sz w:val="24"/>
          <w:szCs w:val="24"/>
        </w:rPr>
        <w:t xml:space="preserve"> yang </w:t>
      </w:r>
      <w:proofErr w:type="spellStart"/>
      <w:r w:rsidRPr="00497902">
        <w:rPr>
          <w:rFonts w:cs="Gilam Book"/>
          <w:color w:val="000000"/>
          <w:sz w:val="24"/>
          <w:szCs w:val="24"/>
        </w:rPr>
        <w:t>sudah</w:t>
      </w:r>
      <w:proofErr w:type="spellEnd"/>
      <w:r w:rsidRPr="00497902">
        <w:rPr>
          <w:rFonts w:cs="Gilam Book"/>
          <w:color w:val="000000"/>
          <w:sz w:val="24"/>
          <w:szCs w:val="24"/>
        </w:rPr>
        <w:t xml:space="preserve"> </w:t>
      </w:r>
      <w:proofErr w:type="spellStart"/>
      <w:r w:rsidRPr="00497902">
        <w:rPr>
          <w:rFonts w:cs="Gilam Book"/>
          <w:color w:val="000000"/>
          <w:sz w:val="24"/>
          <w:szCs w:val="24"/>
        </w:rPr>
        <w:t>ada</w:t>
      </w:r>
      <w:proofErr w:type="spellEnd"/>
      <w:r w:rsidRPr="00497902">
        <w:rPr>
          <w:rFonts w:cs="Gilam Book"/>
          <w:color w:val="000000"/>
          <w:sz w:val="24"/>
          <w:szCs w:val="24"/>
        </w:rPr>
        <w:t xml:space="preserve">. Ada </w:t>
      </w:r>
      <w:proofErr w:type="spellStart"/>
      <w:r w:rsidRPr="00497902">
        <w:rPr>
          <w:rFonts w:cs="Gilam Book"/>
          <w:color w:val="000000"/>
          <w:sz w:val="24"/>
          <w:szCs w:val="24"/>
        </w:rPr>
        <w:t>sejumlah</w:t>
      </w:r>
      <w:proofErr w:type="spellEnd"/>
      <w:r w:rsidRPr="00497902">
        <w:rPr>
          <w:rFonts w:cs="Gilam Book"/>
          <w:color w:val="000000"/>
          <w:sz w:val="24"/>
          <w:szCs w:val="24"/>
        </w:rPr>
        <w:t xml:space="preserve"> </w:t>
      </w:r>
      <w:proofErr w:type="spellStart"/>
      <w:r w:rsidRPr="00497902">
        <w:rPr>
          <w:rFonts w:cs="Gilam Book"/>
          <w:color w:val="000000"/>
          <w:sz w:val="24"/>
          <w:szCs w:val="24"/>
        </w:rPr>
        <w:t>nilai</w:t>
      </w:r>
      <w:proofErr w:type="spellEnd"/>
      <w:r w:rsidRPr="00497902">
        <w:rPr>
          <w:rFonts w:cs="Gilam Book"/>
          <w:color w:val="000000"/>
          <w:sz w:val="24"/>
          <w:szCs w:val="24"/>
        </w:rPr>
        <w:t xml:space="preserve"> </w:t>
      </w:r>
      <w:proofErr w:type="spellStart"/>
      <w:r w:rsidRPr="00497902">
        <w:rPr>
          <w:rFonts w:cs="Gilam Book"/>
          <w:color w:val="000000"/>
          <w:sz w:val="24"/>
          <w:szCs w:val="24"/>
        </w:rPr>
        <w:t>buruk</w:t>
      </w:r>
      <w:proofErr w:type="spellEnd"/>
      <w:r w:rsidRPr="00497902">
        <w:rPr>
          <w:rFonts w:cs="Gilam Book"/>
          <w:color w:val="000000"/>
          <w:sz w:val="24"/>
          <w:szCs w:val="24"/>
        </w:rPr>
        <w:t xml:space="preserve"> yang </w:t>
      </w:r>
      <w:proofErr w:type="spellStart"/>
      <w:r w:rsidRPr="00497902">
        <w:rPr>
          <w:rFonts w:cs="Gilam Book"/>
          <w:color w:val="000000"/>
          <w:sz w:val="24"/>
          <w:szCs w:val="24"/>
        </w:rPr>
        <w:t>dapat</w:t>
      </w:r>
      <w:proofErr w:type="spellEnd"/>
      <w:r w:rsidRPr="00497902">
        <w:rPr>
          <w:rFonts w:cs="Gilam Book"/>
          <w:color w:val="000000"/>
          <w:sz w:val="24"/>
          <w:szCs w:val="24"/>
        </w:rPr>
        <w:t xml:space="preserve"> </w:t>
      </w:r>
      <w:proofErr w:type="spellStart"/>
      <w:r w:rsidRPr="00497902">
        <w:rPr>
          <w:rFonts w:cs="Gilam Book"/>
          <w:color w:val="000000"/>
          <w:sz w:val="24"/>
          <w:szCs w:val="24"/>
        </w:rPr>
        <w:t>tertransfer</w:t>
      </w:r>
      <w:proofErr w:type="spellEnd"/>
      <w:r w:rsidRPr="00497902">
        <w:rPr>
          <w:rFonts w:cs="Gilam Book"/>
          <w:color w:val="000000"/>
          <w:sz w:val="24"/>
          <w:szCs w:val="24"/>
        </w:rPr>
        <w:t xml:space="preserve">, </w:t>
      </w:r>
      <w:proofErr w:type="spellStart"/>
      <w:r w:rsidRPr="00497902">
        <w:rPr>
          <w:rFonts w:cs="Gilam Book"/>
          <w:color w:val="000000"/>
          <w:sz w:val="24"/>
          <w:szCs w:val="24"/>
        </w:rPr>
        <w:t>seperti</w:t>
      </w:r>
      <w:proofErr w:type="spellEnd"/>
      <w:r w:rsidRPr="00497902">
        <w:rPr>
          <w:rFonts w:cs="Gilam Book"/>
          <w:color w:val="000000"/>
          <w:sz w:val="24"/>
          <w:szCs w:val="24"/>
        </w:rPr>
        <w:t xml:space="preserve"> </w:t>
      </w:r>
      <w:proofErr w:type="spellStart"/>
      <w:r w:rsidRPr="00497902">
        <w:rPr>
          <w:rFonts w:cs="Gilam Book"/>
          <w:color w:val="000000"/>
          <w:sz w:val="24"/>
          <w:szCs w:val="24"/>
        </w:rPr>
        <w:t>individualisme</w:t>
      </w:r>
      <w:proofErr w:type="spellEnd"/>
      <w:r w:rsidRPr="00497902">
        <w:rPr>
          <w:rFonts w:cs="Gilam Book"/>
          <w:color w:val="000000"/>
          <w:sz w:val="24"/>
          <w:szCs w:val="24"/>
        </w:rPr>
        <w:t xml:space="preserve">, </w:t>
      </w:r>
      <w:proofErr w:type="spellStart"/>
      <w:r w:rsidRPr="00497902">
        <w:rPr>
          <w:rFonts w:cs="Gilam Book"/>
          <w:color w:val="000000"/>
          <w:sz w:val="24"/>
          <w:szCs w:val="24"/>
        </w:rPr>
        <w:t>hedonisme</w:t>
      </w:r>
      <w:proofErr w:type="spellEnd"/>
      <w:r w:rsidRPr="00497902">
        <w:rPr>
          <w:rFonts w:cs="Gilam Book"/>
          <w:color w:val="000000"/>
          <w:sz w:val="24"/>
          <w:szCs w:val="24"/>
        </w:rPr>
        <w:t xml:space="preserve">, </w:t>
      </w:r>
      <w:proofErr w:type="spellStart"/>
      <w:r w:rsidRPr="00497902">
        <w:rPr>
          <w:rFonts w:cs="Gilam Book"/>
          <w:color w:val="000000"/>
          <w:sz w:val="24"/>
          <w:szCs w:val="24"/>
        </w:rPr>
        <w:t>dan</w:t>
      </w:r>
      <w:proofErr w:type="spellEnd"/>
      <w:r w:rsidRPr="00497902">
        <w:rPr>
          <w:rFonts w:cs="Gilam Book"/>
          <w:color w:val="000000"/>
          <w:sz w:val="24"/>
          <w:szCs w:val="24"/>
        </w:rPr>
        <w:t xml:space="preserve"> </w:t>
      </w:r>
      <w:proofErr w:type="spellStart"/>
      <w:r w:rsidRPr="00497902">
        <w:rPr>
          <w:rFonts w:cs="Gilam Book"/>
          <w:color w:val="000000"/>
          <w:sz w:val="24"/>
          <w:szCs w:val="24"/>
        </w:rPr>
        <w:t>konsumerisme</w:t>
      </w:r>
      <w:proofErr w:type="spellEnd"/>
      <w:r w:rsidRPr="00497902">
        <w:rPr>
          <w:rFonts w:cs="Gilam Book"/>
          <w:color w:val="000000"/>
          <w:sz w:val="24"/>
          <w:szCs w:val="24"/>
        </w:rPr>
        <w:t xml:space="preserve">. </w:t>
      </w:r>
      <w:proofErr w:type="spellStart"/>
      <w:r w:rsidRPr="00497902">
        <w:rPr>
          <w:rFonts w:cs="Gilam Book"/>
          <w:color w:val="000000"/>
          <w:sz w:val="24"/>
          <w:szCs w:val="24"/>
        </w:rPr>
        <w:t>Pemahaman</w:t>
      </w:r>
      <w:proofErr w:type="spellEnd"/>
      <w:r w:rsidRPr="00497902">
        <w:rPr>
          <w:rFonts w:cs="Gilam Book"/>
          <w:color w:val="000000"/>
          <w:sz w:val="24"/>
          <w:szCs w:val="24"/>
        </w:rPr>
        <w:t xml:space="preserve"> </w:t>
      </w:r>
      <w:proofErr w:type="spellStart"/>
      <w:r w:rsidRPr="00497902">
        <w:rPr>
          <w:rFonts w:cs="Gilam Book"/>
          <w:color w:val="000000"/>
          <w:sz w:val="24"/>
          <w:szCs w:val="24"/>
        </w:rPr>
        <w:t>generasi</w:t>
      </w:r>
      <w:proofErr w:type="spellEnd"/>
      <w:r w:rsidRPr="00497902">
        <w:rPr>
          <w:rFonts w:cs="Gilam Book"/>
          <w:color w:val="000000"/>
          <w:sz w:val="24"/>
          <w:szCs w:val="24"/>
        </w:rPr>
        <w:t xml:space="preserve"> </w:t>
      </w:r>
      <w:proofErr w:type="spellStart"/>
      <w:r w:rsidRPr="00497902">
        <w:rPr>
          <w:rFonts w:cs="Gilam Book"/>
          <w:color w:val="000000"/>
          <w:sz w:val="24"/>
          <w:szCs w:val="24"/>
        </w:rPr>
        <w:t>penerus</w:t>
      </w:r>
      <w:proofErr w:type="spellEnd"/>
      <w:r w:rsidRPr="00497902">
        <w:rPr>
          <w:rFonts w:cs="Gilam Book"/>
          <w:color w:val="000000"/>
          <w:sz w:val="24"/>
          <w:szCs w:val="24"/>
        </w:rPr>
        <w:t xml:space="preserve"> </w:t>
      </w:r>
      <w:proofErr w:type="spellStart"/>
      <w:r w:rsidRPr="00497902">
        <w:rPr>
          <w:rFonts w:cs="Gilam Book"/>
          <w:color w:val="000000"/>
          <w:sz w:val="24"/>
          <w:szCs w:val="24"/>
        </w:rPr>
        <w:t>bangsa</w:t>
      </w:r>
      <w:proofErr w:type="spellEnd"/>
      <w:r w:rsidRPr="00497902">
        <w:rPr>
          <w:rFonts w:cs="Gilam Book"/>
          <w:color w:val="000000"/>
          <w:sz w:val="24"/>
          <w:szCs w:val="24"/>
        </w:rPr>
        <w:t xml:space="preserve"> </w:t>
      </w:r>
      <w:proofErr w:type="spellStart"/>
      <w:r w:rsidRPr="00497902">
        <w:rPr>
          <w:rFonts w:cs="Gilam Book"/>
          <w:color w:val="000000"/>
          <w:sz w:val="24"/>
          <w:szCs w:val="24"/>
        </w:rPr>
        <w:t>terkait</w:t>
      </w:r>
      <w:proofErr w:type="spellEnd"/>
      <w:r w:rsidRPr="00497902">
        <w:rPr>
          <w:rFonts w:cs="Gilam Book"/>
          <w:color w:val="000000"/>
          <w:sz w:val="24"/>
          <w:szCs w:val="24"/>
        </w:rPr>
        <w:t xml:space="preserve"> </w:t>
      </w:r>
      <w:proofErr w:type="spellStart"/>
      <w:r w:rsidRPr="00497902">
        <w:rPr>
          <w:rFonts w:cs="Gilam Book"/>
          <w:color w:val="000000"/>
          <w:sz w:val="24"/>
          <w:szCs w:val="24"/>
        </w:rPr>
        <w:t>nilai-nilai</w:t>
      </w:r>
      <w:proofErr w:type="spellEnd"/>
      <w:r w:rsidRPr="00497902">
        <w:rPr>
          <w:rFonts w:cs="Gilam Book"/>
          <w:color w:val="000000"/>
          <w:sz w:val="24"/>
          <w:szCs w:val="24"/>
        </w:rPr>
        <w:t xml:space="preserve"> yang </w:t>
      </w:r>
      <w:proofErr w:type="spellStart"/>
      <w:r w:rsidRPr="00497902">
        <w:rPr>
          <w:rFonts w:cs="Gilam Book"/>
          <w:color w:val="000000"/>
          <w:sz w:val="24"/>
          <w:szCs w:val="24"/>
        </w:rPr>
        <w:t>terkandung</w:t>
      </w:r>
      <w:proofErr w:type="spellEnd"/>
      <w:r w:rsidRPr="00497902">
        <w:rPr>
          <w:rFonts w:cs="Gilam Book"/>
          <w:color w:val="000000"/>
          <w:sz w:val="24"/>
          <w:szCs w:val="24"/>
        </w:rPr>
        <w:t xml:space="preserve"> </w:t>
      </w:r>
      <w:proofErr w:type="spellStart"/>
      <w:r w:rsidRPr="00497902">
        <w:rPr>
          <w:rFonts w:cs="Gilam Book"/>
          <w:color w:val="000000"/>
          <w:sz w:val="24"/>
          <w:szCs w:val="24"/>
        </w:rPr>
        <w:t>dalam</w:t>
      </w:r>
      <w:proofErr w:type="spellEnd"/>
      <w:r w:rsidRPr="00497902">
        <w:rPr>
          <w:rFonts w:cs="Gilam Book"/>
          <w:color w:val="000000"/>
          <w:sz w:val="24"/>
          <w:szCs w:val="24"/>
        </w:rPr>
        <w:t xml:space="preserve"> Pancasila </w:t>
      </w:r>
      <w:proofErr w:type="spellStart"/>
      <w:r w:rsidRPr="00497902">
        <w:rPr>
          <w:rFonts w:cs="Gilam Book"/>
          <w:color w:val="000000"/>
          <w:sz w:val="24"/>
          <w:szCs w:val="24"/>
        </w:rPr>
        <w:t>dapat</w:t>
      </w:r>
      <w:proofErr w:type="spellEnd"/>
      <w:r w:rsidRPr="00497902">
        <w:rPr>
          <w:rFonts w:cs="Gilam Book"/>
          <w:color w:val="000000"/>
          <w:sz w:val="24"/>
          <w:szCs w:val="24"/>
        </w:rPr>
        <w:t xml:space="preserve"> </w:t>
      </w:r>
      <w:proofErr w:type="spellStart"/>
      <w:r w:rsidRPr="00497902">
        <w:rPr>
          <w:rFonts w:cs="Gilam Book"/>
          <w:color w:val="000000"/>
          <w:sz w:val="24"/>
          <w:szCs w:val="24"/>
        </w:rPr>
        <w:t>terkikis</w:t>
      </w:r>
      <w:proofErr w:type="spellEnd"/>
      <w:r w:rsidRPr="00497902">
        <w:rPr>
          <w:rFonts w:cs="Gilam Book"/>
          <w:color w:val="000000"/>
          <w:sz w:val="24"/>
          <w:szCs w:val="24"/>
        </w:rPr>
        <w:t xml:space="preserve"> </w:t>
      </w:r>
      <w:proofErr w:type="spellStart"/>
      <w:r w:rsidRPr="00497902">
        <w:rPr>
          <w:rFonts w:cs="Gilam Book"/>
          <w:color w:val="000000"/>
          <w:sz w:val="24"/>
          <w:szCs w:val="24"/>
        </w:rPr>
        <w:t>oleh</w:t>
      </w:r>
      <w:proofErr w:type="spellEnd"/>
      <w:r w:rsidRPr="00497902">
        <w:rPr>
          <w:rFonts w:cs="Gilam Book"/>
          <w:color w:val="000000"/>
          <w:sz w:val="24"/>
          <w:szCs w:val="24"/>
        </w:rPr>
        <w:t xml:space="preserve"> </w:t>
      </w:r>
      <w:proofErr w:type="spellStart"/>
      <w:r w:rsidRPr="00497902">
        <w:rPr>
          <w:rFonts w:cs="Gilam Book"/>
          <w:color w:val="000000"/>
          <w:sz w:val="24"/>
          <w:szCs w:val="24"/>
        </w:rPr>
        <w:t>derasnya</w:t>
      </w:r>
      <w:proofErr w:type="spellEnd"/>
      <w:r w:rsidRPr="00497902">
        <w:rPr>
          <w:rFonts w:cs="Gilam Book"/>
          <w:color w:val="000000"/>
          <w:sz w:val="24"/>
          <w:szCs w:val="24"/>
        </w:rPr>
        <w:t xml:space="preserve"> </w:t>
      </w:r>
      <w:proofErr w:type="spellStart"/>
      <w:r w:rsidRPr="00497902">
        <w:rPr>
          <w:rFonts w:cs="Gilam Book"/>
          <w:color w:val="000000"/>
          <w:sz w:val="24"/>
          <w:szCs w:val="24"/>
        </w:rPr>
        <w:t>nilai-nilai</w:t>
      </w:r>
      <w:proofErr w:type="spellEnd"/>
      <w:r w:rsidRPr="00497902">
        <w:rPr>
          <w:rFonts w:cs="Gilam Book"/>
          <w:color w:val="000000"/>
          <w:sz w:val="24"/>
          <w:szCs w:val="24"/>
        </w:rPr>
        <w:t xml:space="preserve"> </w:t>
      </w:r>
      <w:proofErr w:type="spellStart"/>
      <w:r w:rsidRPr="00497902">
        <w:rPr>
          <w:rFonts w:cs="Gilam Book"/>
          <w:color w:val="000000"/>
          <w:sz w:val="24"/>
          <w:szCs w:val="24"/>
        </w:rPr>
        <w:t>baru</w:t>
      </w:r>
      <w:proofErr w:type="spellEnd"/>
      <w:r w:rsidRPr="00497902">
        <w:rPr>
          <w:rFonts w:cs="Gilam Book"/>
          <w:color w:val="000000"/>
          <w:sz w:val="24"/>
          <w:szCs w:val="24"/>
        </w:rPr>
        <w:t xml:space="preserve"> yang </w:t>
      </w:r>
      <w:proofErr w:type="spellStart"/>
      <w:r w:rsidRPr="00497902">
        <w:rPr>
          <w:rFonts w:cs="Gilam Book"/>
          <w:color w:val="000000"/>
          <w:sz w:val="24"/>
          <w:szCs w:val="24"/>
        </w:rPr>
        <w:t>tidak</w:t>
      </w:r>
      <w:proofErr w:type="spellEnd"/>
      <w:r w:rsidRPr="00497902">
        <w:rPr>
          <w:rFonts w:cs="Gilam Book"/>
          <w:color w:val="000000"/>
          <w:sz w:val="24"/>
          <w:szCs w:val="24"/>
        </w:rPr>
        <w:t xml:space="preserve"> </w:t>
      </w:r>
      <w:proofErr w:type="spellStart"/>
      <w:r w:rsidRPr="00497902">
        <w:rPr>
          <w:rFonts w:cs="Gilam Book"/>
          <w:color w:val="000000"/>
          <w:sz w:val="24"/>
          <w:szCs w:val="24"/>
        </w:rPr>
        <w:t>sesuai</w:t>
      </w:r>
      <w:proofErr w:type="spellEnd"/>
      <w:r w:rsidRPr="00497902">
        <w:rPr>
          <w:rFonts w:cs="Gilam Book"/>
          <w:color w:val="000000"/>
          <w:sz w:val="24"/>
          <w:szCs w:val="24"/>
        </w:rPr>
        <w:t xml:space="preserve"> </w:t>
      </w:r>
      <w:proofErr w:type="spellStart"/>
      <w:r w:rsidRPr="00497902">
        <w:rPr>
          <w:rFonts w:cs="Gilam Book"/>
          <w:color w:val="000000"/>
          <w:sz w:val="24"/>
          <w:szCs w:val="24"/>
        </w:rPr>
        <w:t>dengan</w:t>
      </w:r>
      <w:proofErr w:type="spellEnd"/>
      <w:r w:rsidRPr="00497902">
        <w:rPr>
          <w:rFonts w:cs="Gilam Book"/>
          <w:color w:val="000000"/>
          <w:sz w:val="24"/>
          <w:szCs w:val="24"/>
        </w:rPr>
        <w:t xml:space="preserve"> </w:t>
      </w:r>
      <w:proofErr w:type="spellStart"/>
      <w:r w:rsidRPr="00497902">
        <w:rPr>
          <w:rFonts w:cs="Gilam Book"/>
          <w:color w:val="000000"/>
          <w:sz w:val="24"/>
          <w:szCs w:val="24"/>
        </w:rPr>
        <w:t>jati</w:t>
      </w:r>
      <w:proofErr w:type="spellEnd"/>
      <w:r w:rsidRPr="00497902">
        <w:rPr>
          <w:rFonts w:cs="Gilam Book"/>
          <w:color w:val="000000"/>
          <w:sz w:val="24"/>
          <w:szCs w:val="24"/>
        </w:rPr>
        <w:t xml:space="preserve"> </w:t>
      </w:r>
      <w:proofErr w:type="spellStart"/>
      <w:r w:rsidRPr="00497902">
        <w:rPr>
          <w:rFonts w:cs="Gilam Book"/>
          <w:color w:val="000000"/>
          <w:sz w:val="24"/>
          <w:szCs w:val="24"/>
        </w:rPr>
        <w:t>diri</w:t>
      </w:r>
      <w:proofErr w:type="spellEnd"/>
      <w:r w:rsidRPr="00497902">
        <w:rPr>
          <w:rFonts w:cs="Gilam Book"/>
          <w:color w:val="000000"/>
          <w:sz w:val="24"/>
          <w:szCs w:val="24"/>
        </w:rPr>
        <w:t xml:space="preserve"> </w:t>
      </w:r>
      <w:proofErr w:type="spellStart"/>
      <w:r w:rsidRPr="00497902">
        <w:rPr>
          <w:rFonts w:cs="Gilam Book"/>
          <w:color w:val="000000"/>
          <w:sz w:val="24"/>
          <w:szCs w:val="24"/>
        </w:rPr>
        <w:t>bangsa</w:t>
      </w:r>
      <w:proofErr w:type="spellEnd"/>
      <w:r w:rsidRPr="00497902">
        <w:rPr>
          <w:rFonts w:cs="Gilam Book"/>
          <w:color w:val="000000"/>
          <w:sz w:val="24"/>
          <w:szCs w:val="24"/>
        </w:rPr>
        <w:t xml:space="preserve">. </w:t>
      </w:r>
      <w:proofErr w:type="spellStart"/>
      <w:r w:rsidRPr="00497902">
        <w:rPr>
          <w:rFonts w:cs="Gilam Book"/>
          <w:color w:val="000000"/>
          <w:sz w:val="24"/>
          <w:szCs w:val="24"/>
        </w:rPr>
        <w:t>Degradasi</w:t>
      </w:r>
      <w:proofErr w:type="spellEnd"/>
      <w:r w:rsidRPr="00497902">
        <w:rPr>
          <w:rFonts w:cs="Gilam Book"/>
          <w:color w:val="000000"/>
          <w:sz w:val="24"/>
          <w:szCs w:val="24"/>
        </w:rPr>
        <w:t xml:space="preserve"> </w:t>
      </w:r>
      <w:proofErr w:type="spellStart"/>
      <w:r w:rsidRPr="00497902">
        <w:rPr>
          <w:rFonts w:cs="Gilam Book"/>
          <w:color w:val="000000"/>
          <w:sz w:val="24"/>
          <w:szCs w:val="24"/>
        </w:rPr>
        <w:t>nilai-nilai</w:t>
      </w:r>
      <w:proofErr w:type="spellEnd"/>
      <w:r w:rsidRPr="00497902">
        <w:rPr>
          <w:rFonts w:cs="Gilam Book"/>
          <w:color w:val="000000"/>
          <w:sz w:val="24"/>
          <w:szCs w:val="24"/>
        </w:rPr>
        <w:t xml:space="preserve"> </w:t>
      </w:r>
      <w:proofErr w:type="spellStart"/>
      <w:r w:rsidRPr="00497902">
        <w:rPr>
          <w:rFonts w:cs="Gilam Book"/>
          <w:color w:val="000000"/>
          <w:sz w:val="24"/>
          <w:szCs w:val="24"/>
        </w:rPr>
        <w:t>luhur</w:t>
      </w:r>
      <w:proofErr w:type="spellEnd"/>
      <w:r w:rsidRPr="00497902">
        <w:rPr>
          <w:rFonts w:cs="Gilam Book"/>
          <w:color w:val="000000"/>
          <w:sz w:val="24"/>
          <w:szCs w:val="24"/>
        </w:rPr>
        <w:t xml:space="preserve"> </w:t>
      </w:r>
      <w:proofErr w:type="spellStart"/>
      <w:r w:rsidRPr="00497902">
        <w:rPr>
          <w:rFonts w:cs="Gilam Book"/>
          <w:color w:val="000000"/>
          <w:sz w:val="24"/>
          <w:szCs w:val="24"/>
        </w:rPr>
        <w:t>bangsa</w:t>
      </w:r>
      <w:proofErr w:type="spellEnd"/>
      <w:r w:rsidRPr="00497902">
        <w:rPr>
          <w:rFonts w:cs="Gilam Book"/>
          <w:color w:val="000000"/>
          <w:sz w:val="24"/>
          <w:szCs w:val="24"/>
        </w:rPr>
        <w:t xml:space="preserve"> Indonesia </w:t>
      </w:r>
      <w:proofErr w:type="spellStart"/>
      <w:r w:rsidRPr="00497902">
        <w:rPr>
          <w:rFonts w:cs="Gilam Book"/>
          <w:color w:val="000000"/>
          <w:sz w:val="24"/>
          <w:szCs w:val="24"/>
        </w:rPr>
        <w:t>dapat</w:t>
      </w:r>
      <w:proofErr w:type="spellEnd"/>
      <w:r w:rsidRPr="00497902">
        <w:rPr>
          <w:rFonts w:cs="Gilam Book"/>
          <w:color w:val="000000"/>
          <w:sz w:val="24"/>
          <w:szCs w:val="24"/>
        </w:rPr>
        <w:t xml:space="preserve"> </w:t>
      </w:r>
      <w:proofErr w:type="spellStart"/>
      <w:r w:rsidRPr="00497902">
        <w:rPr>
          <w:rFonts w:cs="Gilam Book"/>
          <w:color w:val="000000"/>
          <w:sz w:val="24"/>
          <w:szCs w:val="24"/>
        </w:rPr>
        <w:t>memengaruhi</w:t>
      </w:r>
      <w:proofErr w:type="spellEnd"/>
      <w:r w:rsidRPr="00497902">
        <w:rPr>
          <w:rFonts w:cs="Gilam Book"/>
          <w:color w:val="000000"/>
          <w:sz w:val="24"/>
          <w:szCs w:val="24"/>
        </w:rPr>
        <w:t xml:space="preserve"> </w:t>
      </w:r>
      <w:proofErr w:type="spellStart"/>
      <w:r w:rsidRPr="00497902">
        <w:rPr>
          <w:rFonts w:cs="Gilam Book"/>
          <w:color w:val="000000"/>
          <w:sz w:val="24"/>
          <w:szCs w:val="24"/>
        </w:rPr>
        <w:t>merosotnya</w:t>
      </w:r>
      <w:proofErr w:type="spellEnd"/>
      <w:r w:rsidRPr="00497902">
        <w:rPr>
          <w:rFonts w:cs="Gilam Book"/>
          <w:color w:val="000000"/>
          <w:sz w:val="24"/>
          <w:szCs w:val="24"/>
        </w:rPr>
        <w:t xml:space="preserve"> </w:t>
      </w:r>
      <w:proofErr w:type="spellStart"/>
      <w:r w:rsidRPr="00497902">
        <w:rPr>
          <w:rFonts w:cs="Gilam Book"/>
          <w:color w:val="000000"/>
          <w:sz w:val="24"/>
          <w:szCs w:val="24"/>
        </w:rPr>
        <w:t>sikap</w:t>
      </w:r>
      <w:proofErr w:type="spellEnd"/>
      <w:r w:rsidRPr="00497902">
        <w:rPr>
          <w:rFonts w:cs="Gilam Book"/>
          <w:color w:val="000000"/>
          <w:sz w:val="24"/>
          <w:szCs w:val="24"/>
        </w:rPr>
        <w:t xml:space="preserve"> </w:t>
      </w:r>
      <w:proofErr w:type="spellStart"/>
      <w:r w:rsidRPr="00497902">
        <w:rPr>
          <w:rFonts w:cs="Gilam Book"/>
          <w:color w:val="000000"/>
          <w:sz w:val="24"/>
          <w:szCs w:val="24"/>
        </w:rPr>
        <w:t>nasionalisme</w:t>
      </w:r>
      <w:proofErr w:type="spellEnd"/>
      <w:r w:rsidRPr="00497902">
        <w:rPr>
          <w:rFonts w:cs="Gilam Book"/>
          <w:color w:val="000000"/>
          <w:sz w:val="24"/>
          <w:szCs w:val="24"/>
        </w:rPr>
        <w:t xml:space="preserve">, </w:t>
      </w:r>
      <w:proofErr w:type="spellStart"/>
      <w:r w:rsidRPr="00497902">
        <w:rPr>
          <w:rFonts w:cs="Gilam Book"/>
          <w:color w:val="000000"/>
          <w:sz w:val="24"/>
          <w:szCs w:val="24"/>
        </w:rPr>
        <w:t>patriotisme</w:t>
      </w:r>
      <w:proofErr w:type="spellEnd"/>
      <w:r w:rsidRPr="00497902">
        <w:rPr>
          <w:rFonts w:cs="Gilam Book"/>
          <w:color w:val="000000"/>
          <w:sz w:val="24"/>
          <w:szCs w:val="24"/>
        </w:rPr>
        <w:t xml:space="preserve">, </w:t>
      </w:r>
      <w:proofErr w:type="spellStart"/>
      <w:r w:rsidRPr="00497902">
        <w:rPr>
          <w:rFonts w:cs="Gilam Book"/>
          <w:color w:val="000000"/>
          <w:sz w:val="24"/>
          <w:szCs w:val="24"/>
        </w:rPr>
        <w:t>dan</w:t>
      </w:r>
      <w:proofErr w:type="spellEnd"/>
      <w:r w:rsidRPr="00497902">
        <w:rPr>
          <w:rFonts w:cs="Gilam Book"/>
          <w:color w:val="000000"/>
          <w:sz w:val="24"/>
          <w:szCs w:val="24"/>
        </w:rPr>
        <w:t xml:space="preserve"> </w:t>
      </w:r>
      <w:proofErr w:type="spellStart"/>
      <w:r w:rsidRPr="00497902">
        <w:rPr>
          <w:rFonts w:cs="Gilam Book"/>
          <w:color w:val="000000"/>
          <w:sz w:val="24"/>
          <w:szCs w:val="24"/>
        </w:rPr>
        <w:t>cinta</w:t>
      </w:r>
      <w:proofErr w:type="spellEnd"/>
      <w:r w:rsidRPr="00497902">
        <w:rPr>
          <w:rFonts w:cs="Gilam Book"/>
          <w:color w:val="000000"/>
          <w:sz w:val="24"/>
          <w:szCs w:val="24"/>
        </w:rPr>
        <w:t xml:space="preserve"> </w:t>
      </w:r>
      <w:proofErr w:type="spellStart"/>
      <w:r w:rsidRPr="00497902">
        <w:rPr>
          <w:rFonts w:cs="Gilam Book"/>
          <w:color w:val="000000"/>
          <w:sz w:val="24"/>
          <w:szCs w:val="24"/>
        </w:rPr>
        <w:t>tanah</w:t>
      </w:r>
      <w:proofErr w:type="spellEnd"/>
      <w:r w:rsidRPr="00497902">
        <w:rPr>
          <w:rFonts w:cs="Gilam Book"/>
          <w:color w:val="000000"/>
          <w:sz w:val="24"/>
          <w:szCs w:val="24"/>
        </w:rPr>
        <w:t xml:space="preserve"> air </w:t>
      </w:r>
      <w:proofErr w:type="spellStart"/>
      <w:r w:rsidRPr="00497902">
        <w:rPr>
          <w:rFonts w:cs="Gilam Book"/>
          <w:color w:val="000000"/>
          <w:sz w:val="24"/>
          <w:szCs w:val="24"/>
        </w:rPr>
        <w:t>bagi</w:t>
      </w:r>
      <w:proofErr w:type="spellEnd"/>
      <w:r w:rsidRPr="00497902">
        <w:rPr>
          <w:rFonts w:cs="Gilam Book"/>
          <w:color w:val="000000"/>
          <w:sz w:val="24"/>
          <w:szCs w:val="24"/>
        </w:rPr>
        <w:t xml:space="preserve"> </w:t>
      </w:r>
      <w:proofErr w:type="spellStart"/>
      <w:r w:rsidRPr="00497902">
        <w:rPr>
          <w:rFonts w:cs="Gilam Book"/>
          <w:color w:val="000000"/>
          <w:sz w:val="24"/>
          <w:szCs w:val="24"/>
        </w:rPr>
        <w:t>warga</w:t>
      </w:r>
      <w:proofErr w:type="spellEnd"/>
      <w:r w:rsidRPr="00497902">
        <w:rPr>
          <w:rFonts w:cs="Gilam Book"/>
          <w:color w:val="000000"/>
          <w:sz w:val="24"/>
          <w:szCs w:val="24"/>
        </w:rPr>
        <w:t xml:space="preserve"> </w:t>
      </w:r>
      <w:proofErr w:type="spellStart"/>
      <w:r w:rsidRPr="00497902">
        <w:rPr>
          <w:rFonts w:cs="Gilam Book"/>
          <w:color w:val="000000"/>
          <w:sz w:val="24"/>
          <w:szCs w:val="24"/>
        </w:rPr>
        <w:t>negara</w:t>
      </w:r>
      <w:proofErr w:type="spellEnd"/>
      <w:r w:rsidRPr="00497902">
        <w:rPr>
          <w:rFonts w:cs="Gilam Book"/>
          <w:color w:val="000000"/>
          <w:sz w:val="24"/>
          <w:szCs w:val="24"/>
        </w:rPr>
        <w:t xml:space="preserve"> </w:t>
      </w:r>
      <w:proofErr w:type="spellStart"/>
      <w:r w:rsidRPr="00497902">
        <w:rPr>
          <w:rFonts w:cs="Gilam Book"/>
          <w:color w:val="000000"/>
          <w:sz w:val="24"/>
          <w:szCs w:val="24"/>
        </w:rPr>
        <w:t>dalam</w:t>
      </w:r>
      <w:proofErr w:type="spellEnd"/>
      <w:r w:rsidRPr="00497902">
        <w:rPr>
          <w:rFonts w:cs="Gilam Book"/>
          <w:color w:val="000000"/>
          <w:sz w:val="24"/>
          <w:szCs w:val="24"/>
        </w:rPr>
        <w:t xml:space="preserve"> </w:t>
      </w:r>
      <w:proofErr w:type="spellStart"/>
      <w:r w:rsidRPr="00497902">
        <w:rPr>
          <w:rFonts w:cs="Gilam Book"/>
          <w:color w:val="000000"/>
          <w:sz w:val="24"/>
          <w:szCs w:val="24"/>
        </w:rPr>
        <w:t>memperkokoh</w:t>
      </w:r>
      <w:proofErr w:type="spellEnd"/>
      <w:r w:rsidRPr="00497902">
        <w:rPr>
          <w:rFonts w:cs="Gilam Book"/>
          <w:color w:val="000000"/>
          <w:sz w:val="24"/>
          <w:szCs w:val="24"/>
        </w:rPr>
        <w:t xml:space="preserve"> </w:t>
      </w:r>
      <w:proofErr w:type="spellStart"/>
      <w:r w:rsidRPr="00497902">
        <w:rPr>
          <w:rFonts w:cs="Gilam Book"/>
          <w:color w:val="000000"/>
          <w:sz w:val="24"/>
          <w:szCs w:val="24"/>
        </w:rPr>
        <w:t>persatuan</w:t>
      </w:r>
      <w:proofErr w:type="spellEnd"/>
      <w:r w:rsidRPr="00497902">
        <w:rPr>
          <w:rFonts w:cs="Gilam Book"/>
          <w:color w:val="000000"/>
          <w:sz w:val="24"/>
          <w:szCs w:val="24"/>
        </w:rPr>
        <w:t xml:space="preserve"> </w:t>
      </w:r>
      <w:proofErr w:type="spellStart"/>
      <w:r w:rsidRPr="00497902">
        <w:rPr>
          <w:rFonts w:cs="Gilam Book"/>
          <w:color w:val="000000"/>
          <w:sz w:val="24"/>
          <w:szCs w:val="24"/>
        </w:rPr>
        <w:t>dan</w:t>
      </w:r>
      <w:proofErr w:type="spellEnd"/>
      <w:r w:rsidRPr="00497902">
        <w:rPr>
          <w:rFonts w:cs="Gilam Book"/>
          <w:color w:val="000000"/>
          <w:sz w:val="24"/>
          <w:szCs w:val="24"/>
        </w:rPr>
        <w:t xml:space="preserve"> </w:t>
      </w:r>
      <w:proofErr w:type="spellStart"/>
      <w:r w:rsidRPr="00497902">
        <w:rPr>
          <w:rFonts w:cs="Gilam Book"/>
          <w:color w:val="000000"/>
          <w:sz w:val="24"/>
          <w:szCs w:val="24"/>
        </w:rPr>
        <w:t>kesatuan</w:t>
      </w:r>
      <w:proofErr w:type="spellEnd"/>
      <w:r w:rsidRPr="00497902">
        <w:rPr>
          <w:rFonts w:cs="Gilam Book"/>
          <w:color w:val="000000"/>
          <w:sz w:val="24"/>
          <w:szCs w:val="24"/>
        </w:rPr>
        <w:t xml:space="preserve"> </w:t>
      </w:r>
      <w:proofErr w:type="spellStart"/>
      <w:r w:rsidRPr="00497902">
        <w:rPr>
          <w:rFonts w:cs="Gilam Book"/>
          <w:color w:val="000000"/>
          <w:sz w:val="24"/>
          <w:szCs w:val="24"/>
        </w:rPr>
        <w:t>bangsa</w:t>
      </w:r>
      <w:proofErr w:type="spellEnd"/>
      <w:r w:rsidRPr="00497902">
        <w:rPr>
          <w:rFonts w:cs="Gilam Book"/>
          <w:color w:val="000000"/>
          <w:sz w:val="24"/>
          <w:szCs w:val="24"/>
        </w:rPr>
        <w:t xml:space="preserve">. </w:t>
      </w:r>
      <w:proofErr w:type="spellStart"/>
      <w:r w:rsidRPr="00497902">
        <w:rPr>
          <w:rFonts w:cs="Gilam Book"/>
          <w:color w:val="000000"/>
          <w:sz w:val="24"/>
          <w:szCs w:val="24"/>
        </w:rPr>
        <w:t>Solusinya</w:t>
      </w:r>
      <w:proofErr w:type="spellEnd"/>
      <w:r w:rsidRPr="00497902">
        <w:rPr>
          <w:rFonts w:cs="Gilam Book"/>
          <w:color w:val="000000"/>
          <w:sz w:val="24"/>
          <w:szCs w:val="24"/>
        </w:rPr>
        <w:t xml:space="preserve"> </w:t>
      </w:r>
      <w:proofErr w:type="spellStart"/>
      <w:r w:rsidRPr="00497902">
        <w:rPr>
          <w:rFonts w:cs="Gilam Book"/>
          <w:color w:val="000000"/>
          <w:sz w:val="24"/>
          <w:szCs w:val="24"/>
        </w:rPr>
        <w:t>adalah</w:t>
      </w:r>
      <w:proofErr w:type="spellEnd"/>
      <w:r w:rsidRPr="00497902">
        <w:rPr>
          <w:rFonts w:cs="Gilam Book"/>
          <w:color w:val="000000"/>
          <w:sz w:val="24"/>
          <w:szCs w:val="24"/>
        </w:rPr>
        <w:t xml:space="preserve"> </w:t>
      </w:r>
      <w:proofErr w:type="spellStart"/>
      <w:r w:rsidRPr="00497902">
        <w:rPr>
          <w:rFonts w:cs="Gilam Book"/>
          <w:color w:val="000000"/>
          <w:sz w:val="24"/>
          <w:szCs w:val="24"/>
        </w:rPr>
        <w:t>Pemerintah</w:t>
      </w:r>
      <w:proofErr w:type="spellEnd"/>
      <w:r w:rsidRPr="00497902">
        <w:rPr>
          <w:rFonts w:cs="Gilam Book"/>
          <w:color w:val="000000"/>
          <w:sz w:val="24"/>
          <w:szCs w:val="24"/>
        </w:rPr>
        <w:t xml:space="preserve"> </w:t>
      </w:r>
      <w:proofErr w:type="spellStart"/>
      <w:r w:rsidRPr="00497902">
        <w:rPr>
          <w:rFonts w:cs="Gilam Book"/>
          <w:color w:val="000000"/>
          <w:sz w:val="24"/>
          <w:szCs w:val="24"/>
        </w:rPr>
        <w:t>melakukan</w:t>
      </w:r>
      <w:proofErr w:type="spellEnd"/>
      <w:r w:rsidRPr="00497902">
        <w:rPr>
          <w:rFonts w:cs="Gilam Book"/>
          <w:color w:val="000000"/>
          <w:sz w:val="24"/>
          <w:szCs w:val="24"/>
        </w:rPr>
        <w:t xml:space="preserve"> </w:t>
      </w:r>
      <w:proofErr w:type="spellStart"/>
      <w:r w:rsidRPr="00497902">
        <w:rPr>
          <w:rFonts w:cs="Gilam Book"/>
          <w:color w:val="000000"/>
          <w:sz w:val="24"/>
          <w:szCs w:val="24"/>
        </w:rPr>
        <w:t>tindakan</w:t>
      </w:r>
      <w:proofErr w:type="spellEnd"/>
      <w:r w:rsidRPr="00497902">
        <w:rPr>
          <w:rFonts w:cs="Gilam Book"/>
          <w:color w:val="000000"/>
          <w:sz w:val="24"/>
          <w:szCs w:val="24"/>
        </w:rPr>
        <w:t xml:space="preserve"> yang </w:t>
      </w:r>
      <w:proofErr w:type="spellStart"/>
      <w:r w:rsidRPr="00497902">
        <w:rPr>
          <w:rFonts w:cs="Gilam Book"/>
          <w:color w:val="000000"/>
          <w:sz w:val="24"/>
          <w:szCs w:val="24"/>
        </w:rPr>
        <w:t>dapat</w:t>
      </w:r>
      <w:proofErr w:type="spellEnd"/>
      <w:r w:rsidRPr="00497902">
        <w:rPr>
          <w:rFonts w:cs="Gilam Book"/>
          <w:color w:val="000000"/>
          <w:sz w:val="24"/>
          <w:szCs w:val="24"/>
        </w:rPr>
        <w:t xml:space="preserve"> </w:t>
      </w:r>
      <w:proofErr w:type="spellStart"/>
      <w:r w:rsidRPr="00497902">
        <w:rPr>
          <w:rFonts w:cs="Gilam Book"/>
          <w:color w:val="000000"/>
          <w:sz w:val="24"/>
          <w:szCs w:val="24"/>
        </w:rPr>
        <w:t>menumbuhkan</w:t>
      </w:r>
      <w:proofErr w:type="spellEnd"/>
      <w:r w:rsidRPr="00497902">
        <w:rPr>
          <w:rFonts w:cs="Gilam Book"/>
          <w:color w:val="000000"/>
          <w:sz w:val="24"/>
          <w:szCs w:val="24"/>
        </w:rPr>
        <w:t xml:space="preserve"> </w:t>
      </w:r>
      <w:proofErr w:type="spellStart"/>
      <w:r w:rsidRPr="00497902">
        <w:rPr>
          <w:rFonts w:cs="Gilam Book"/>
          <w:color w:val="000000"/>
          <w:sz w:val="24"/>
          <w:szCs w:val="24"/>
        </w:rPr>
        <w:t>sikap</w:t>
      </w:r>
      <w:proofErr w:type="spellEnd"/>
      <w:r w:rsidRPr="00497902">
        <w:rPr>
          <w:rFonts w:cs="Gilam Book"/>
          <w:color w:val="000000"/>
          <w:sz w:val="24"/>
          <w:szCs w:val="24"/>
        </w:rPr>
        <w:t xml:space="preserve"> </w:t>
      </w:r>
      <w:proofErr w:type="spellStart"/>
      <w:r w:rsidRPr="00497902">
        <w:rPr>
          <w:rFonts w:cs="Gilam Book"/>
          <w:color w:val="000000"/>
          <w:sz w:val="24"/>
          <w:szCs w:val="24"/>
        </w:rPr>
        <w:t>nasionalisme</w:t>
      </w:r>
      <w:proofErr w:type="spellEnd"/>
      <w:r w:rsidRPr="00497902">
        <w:rPr>
          <w:rFonts w:cs="Gilam Book"/>
          <w:color w:val="000000"/>
          <w:sz w:val="24"/>
          <w:szCs w:val="24"/>
        </w:rPr>
        <w:t xml:space="preserve"> </w:t>
      </w:r>
      <w:proofErr w:type="spellStart"/>
      <w:r w:rsidRPr="00497902">
        <w:rPr>
          <w:rFonts w:cs="Gilam Book"/>
          <w:color w:val="000000"/>
          <w:sz w:val="24"/>
          <w:szCs w:val="24"/>
        </w:rPr>
        <w:t>dan</w:t>
      </w:r>
      <w:proofErr w:type="spellEnd"/>
      <w:r w:rsidRPr="00497902">
        <w:rPr>
          <w:rFonts w:cs="Gilam Book"/>
          <w:color w:val="000000"/>
          <w:sz w:val="24"/>
          <w:szCs w:val="24"/>
        </w:rPr>
        <w:t xml:space="preserve"> patriotism </w:t>
      </w:r>
      <w:proofErr w:type="spellStart"/>
      <w:r w:rsidRPr="00497902">
        <w:rPr>
          <w:rFonts w:cs="Gilam Book"/>
          <w:color w:val="000000"/>
          <w:sz w:val="24"/>
          <w:szCs w:val="24"/>
        </w:rPr>
        <w:t>dengan</w:t>
      </w:r>
      <w:proofErr w:type="spellEnd"/>
      <w:r w:rsidRPr="00497902">
        <w:rPr>
          <w:rFonts w:cs="Gilam Book"/>
          <w:color w:val="000000"/>
          <w:sz w:val="24"/>
          <w:szCs w:val="24"/>
        </w:rPr>
        <w:t xml:space="preserve"> </w:t>
      </w:r>
      <w:proofErr w:type="spellStart"/>
      <w:r w:rsidRPr="00497902">
        <w:rPr>
          <w:rFonts w:cs="Gilam Book"/>
          <w:color w:val="000000"/>
          <w:sz w:val="24"/>
          <w:szCs w:val="24"/>
        </w:rPr>
        <w:t>secara</w:t>
      </w:r>
      <w:proofErr w:type="spellEnd"/>
      <w:r w:rsidRPr="00497902">
        <w:rPr>
          <w:rFonts w:cs="Gilam Book"/>
          <w:color w:val="000000"/>
          <w:sz w:val="24"/>
          <w:szCs w:val="24"/>
        </w:rPr>
        <w:t xml:space="preserve"> </w:t>
      </w:r>
      <w:proofErr w:type="spellStart"/>
      <w:r w:rsidRPr="00497902">
        <w:rPr>
          <w:rFonts w:cs="Gilam Book"/>
          <w:color w:val="000000"/>
          <w:sz w:val="24"/>
          <w:szCs w:val="24"/>
        </w:rPr>
        <w:t>memasifkan</w:t>
      </w:r>
      <w:proofErr w:type="spellEnd"/>
      <w:r w:rsidRPr="00497902">
        <w:rPr>
          <w:rFonts w:cs="Gilam Book"/>
          <w:color w:val="000000"/>
          <w:sz w:val="24"/>
          <w:szCs w:val="24"/>
        </w:rPr>
        <w:t xml:space="preserve"> </w:t>
      </w:r>
      <w:proofErr w:type="spellStart"/>
      <w:r w:rsidRPr="00497902">
        <w:rPr>
          <w:rFonts w:cs="Gilam Book"/>
          <w:color w:val="000000"/>
          <w:sz w:val="24"/>
          <w:szCs w:val="24"/>
        </w:rPr>
        <w:t>kampanye-kampanye</w:t>
      </w:r>
      <w:proofErr w:type="spellEnd"/>
      <w:r w:rsidRPr="00497902">
        <w:rPr>
          <w:rFonts w:cs="Gilam Book"/>
          <w:color w:val="000000"/>
          <w:sz w:val="24"/>
          <w:szCs w:val="24"/>
        </w:rPr>
        <w:t xml:space="preserve"> </w:t>
      </w:r>
      <w:proofErr w:type="spellStart"/>
      <w:r w:rsidRPr="00497902">
        <w:rPr>
          <w:rFonts w:cs="Gilam Book"/>
          <w:color w:val="000000"/>
          <w:sz w:val="24"/>
          <w:szCs w:val="24"/>
        </w:rPr>
        <w:lastRenderedPageBreak/>
        <w:t>aku</w:t>
      </w:r>
      <w:proofErr w:type="spellEnd"/>
      <w:r w:rsidRPr="00497902">
        <w:rPr>
          <w:rFonts w:cs="Gilam Book"/>
          <w:color w:val="000000"/>
          <w:sz w:val="24"/>
          <w:szCs w:val="24"/>
        </w:rPr>
        <w:t xml:space="preserve"> </w:t>
      </w:r>
      <w:proofErr w:type="spellStart"/>
      <w:r w:rsidRPr="00497902">
        <w:rPr>
          <w:rFonts w:cs="Gilam Book"/>
          <w:color w:val="000000"/>
          <w:sz w:val="24"/>
          <w:szCs w:val="24"/>
        </w:rPr>
        <w:t>cinta</w:t>
      </w:r>
      <w:proofErr w:type="spellEnd"/>
      <w:r w:rsidRPr="00497902">
        <w:rPr>
          <w:rFonts w:cs="Gilam Book"/>
          <w:color w:val="000000"/>
          <w:sz w:val="24"/>
          <w:szCs w:val="24"/>
        </w:rPr>
        <w:t xml:space="preserve"> </w:t>
      </w:r>
      <w:proofErr w:type="spellStart"/>
      <w:r w:rsidRPr="00497902">
        <w:rPr>
          <w:rFonts w:cs="Gilam Book"/>
          <w:color w:val="000000"/>
          <w:sz w:val="24"/>
          <w:szCs w:val="24"/>
        </w:rPr>
        <w:t>indonesia</w:t>
      </w:r>
      <w:proofErr w:type="spellEnd"/>
      <w:r w:rsidRPr="00497902">
        <w:rPr>
          <w:rFonts w:cs="Gilam Book"/>
          <w:color w:val="000000"/>
          <w:sz w:val="24"/>
          <w:szCs w:val="24"/>
        </w:rPr>
        <w:t xml:space="preserve"> </w:t>
      </w:r>
      <w:proofErr w:type="spellStart"/>
      <w:r w:rsidRPr="00497902">
        <w:rPr>
          <w:rFonts w:cs="Gilam Book"/>
          <w:color w:val="000000"/>
          <w:sz w:val="24"/>
          <w:szCs w:val="24"/>
        </w:rPr>
        <w:t>seperti</w:t>
      </w:r>
      <w:proofErr w:type="spellEnd"/>
      <w:r w:rsidRPr="00497902">
        <w:rPr>
          <w:rFonts w:cs="Gilam Book"/>
          <w:color w:val="000000"/>
          <w:sz w:val="24"/>
          <w:szCs w:val="24"/>
        </w:rPr>
        <w:t xml:space="preserve"> </w:t>
      </w:r>
      <w:proofErr w:type="spellStart"/>
      <w:r w:rsidRPr="00497902">
        <w:rPr>
          <w:rFonts w:cs="Gilam Book"/>
          <w:color w:val="000000"/>
          <w:sz w:val="24"/>
          <w:szCs w:val="24"/>
        </w:rPr>
        <w:t>membeli</w:t>
      </w:r>
      <w:proofErr w:type="spellEnd"/>
      <w:r w:rsidRPr="00497902">
        <w:rPr>
          <w:rFonts w:cs="Gilam Book"/>
          <w:color w:val="000000"/>
          <w:sz w:val="24"/>
          <w:szCs w:val="24"/>
        </w:rPr>
        <w:t xml:space="preserve"> </w:t>
      </w:r>
      <w:proofErr w:type="spellStart"/>
      <w:r w:rsidRPr="00497902">
        <w:rPr>
          <w:rFonts w:cs="Gilam Book"/>
          <w:color w:val="000000"/>
          <w:sz w:val="24"/>
          <w:szCs w:val="24"/>
        </w:rPr>
        <w:t>produk</w:t>
      </w:r>
      <w:proofErr w:type="spellEnd"/>
      <w:r w:rsidRPr="00497902">
        <w:rPr>
          <w:rFonts w:cs="Gilam Book"/>
          <w:color w:val="000000"/>
          <w:sz w:val="24"/>
          <w:szCs w:val="24"/>
        </w:rPr>
        <w:t xml:space="preserve"> </w:t>
      </w:r>
      <w:proofErr w:type="spellStart"/>
      <w:r w:rsidRPr="00497902">
        <w:rPr>
          <w:rFonts w:cs="Gilam Book"/>
          <w:color w:val="000000"/>
          <w:sz w:val="24"/>
          <w:szCs w:val="24"/>
        </w:rPr>
        <w:t>lokal</w:t>
      </w:r>
      <w:proofErr w:type="spellEnd"/>
      <w:r w:rsidRPr="00497902">
        <w:rPr>
          <w:rFonts w:cs="Gilam Book"/>
          <w:color w:val="000000"/>
          <w:sz w:val="24"/>
          <w:szCs w:val="24"/>
        </w:rPr>
        <w:t xml:space="preserve"> </w:t>
      </w:r>
      <w:proofErr w:type="spellStart"/>
      <w:r w:rsidRPr="00497902">
        <w:rPr>
          <w:rFonts w:cs="Gilam Book"/>
          <w:color w:val="000000"/>
          <w:sz w:val="24"/>
          <w:szCs w:val="24"/>
        </w:rPr>
        <w:t>dan</w:t>
      </w:r>
      <w:proofErr w:type="spellEnd"/>
      <w:r w:rsidRPr="00497902">
        <w:rPr>
          <w:rFonts w:cs="Gilam Book"/>
          <w:color w:val="000000"/>
          <w:sz w:val="24"/>
          <w:szCs w:val="24"/>
        </w:rPr>
        <w:t xml:space="preserve"> </w:t>
      </w:r>
      <w:proofErr w:type="spellStart"/>
      <w:r w:rsidRPr="00497902">
        <w:rPr>
          <w:rFonts w:cs="Gilam Book"/>
          <w:color w:val="000000"/>
          <w:sz w:val="24"/>
          <w:szCs w:val="24"/>
        </w:rPr>
        <w:t>memajukan</w:t>
      </w:r>
      <w:proofErr w:type="spellEnd"/>
      <w:r w:rsidRPr="00497902">
        <w:rPr>
          <w:rFonts w:cs="Gilam Book"/>
          <w:color w:val="000000"/>
          <w:sz w:val="24"/>
          <w:szCs w:val="24"/>
        </w:rPr>
        <w:t xml:space="preserve"> </w:t>
      </w:r>
      <w:proofErr w:type="spellStart"/>
      <w:r w:rsidRPr="00497902">
        <w:rPr>
          <w:rFonts w:cs="Gilam Book"/>
          <w:color w:val="000000"/>
          <w:sz w:val="24"/>
          <w:szCs w:val="24"/>
        </w:rPr>
        <w:t>berbagai</w:t>
      </w:r>
      <w:proofErr w:type="spellEnd"/>
      <w:r w:rsidRPr="00497902">
        <w:rPr>
          <w:rFonts w:cs="Gilam Book"/>
          <w:color w:val="000000"/>
          <w:sz w:val="24"/>
          <w:szCs w:val="24"/>
        </w:rPr>
        <w:t xml:space="preserve"> </w:t>
      </w:r>
      <w:proofErr w:type="spellStart"/>
      <w:r w:rsidRPr="00497902">
        <w:rPr>
          <w:rFonts w:cs="Gilam Book"/>
          <w:color w:val="000000"/>
          <w:sz w:val="24"/>
          <w:szCs w:val="24"/>
        </w:rPr>
        <w:t>stius</w:t>
      </w:r>
      <w:proofErr w:type="spellEnd"/>
      <w:r w:rsidRPr="00497902">
        <w:rPr>
          <w:rFonts w:cs="Gilam Book"/>
          <w:color w:val="000000"/>
          <w:sz w:val="24"/>
          <w:szCs w:val="24"/>
        </w:rPr>
        <w:t xml:space="preserve">-situs </w:t>
      </w:r>
      <w:proofErr w:type="spellStart"/>
      <w:r w:rsidRPr="00497902">
        <w:rPr>
          <w:rFonts w:cs="Gilam Book"/>
          <w:color w:val="000000"/>
          <w:sz w:val="24"/>
          <w:szCs w:val="24"/>
        </w:rPr>
        <w:t>budaya</w:t>
      </w:r>
      <w:proofErr w:type="spellEnd"/>
      <w:r w:rsidRPr="00497902">
        <w:rPr>
          <w:rFonts w:cs="Gilam Book"/>
          <w:color w:val="000000"/>
          <w:sz w:val="24"/>
          <w:szCs w:val="24"/>
        </w:rPr>
        <w:t xml:space="preserve"> agar </w:t>
      </w:r>
      <w:proofErr w:type="spellStart"/>
      <w:r w:rsidRPr="00497902">
        <w:rPr>
          <w:rFonts w:cs="Gilam Book"/>
          <w:color w:val="000000"/>
          <w:sz w:val="24"/>
          <w:szCs w:val="24"/>
        </w:rPr>
        <w:t>bisa</w:t>
      </w:r>
      <w:proofErr w:type="spellEnd"/>
      <w:r w:rsidRPr="00497902">
        <w:rPr>
          <w:rFonts w:cs="Gilam Book"/>
          <w:color w:val="000000"/>
          <w:sz w:val="24"/>
          <w:szCs w:val="24"/>
        </w:rPr>
        <w:t xml:space="preserve"> </w:t>
      </w:r>
      <w:proofErr w:type="spellStart"/>
      <w:r w:rsidRPr="00497902">
        <w:rPr>
          <w:rFonts w:cs="Gilam Book"/>
          <w:color w:val="000000"/>
          <w:sz w:val="24"/>
          <w:szCs w:val="24"/>
        </w:rPr>
        <w:t>menjadi</w:t>
      </w:r>
      <w:proofErr w:type="spellEnd"/>
      <w:r w:rsidRPr="00497902">
        <w:rPr>
          <w:rFonts w:cs="Gilam Book"/>
          <w:color w:val="000000"/>
          <w:sz w:val="24"/>
          <w:szCs w:val="24"/>
        </w:rPr>
        <w:t xml:space="preserve"> </w:t>
      </w:r>
      <w:proofErr w:type="spellStart"/>
      <w:r w:rsidRPr="00497902">
        <w:rPr>
          <w:rFonts w:cs="Gilam Book"/>
          <w:color w:val="000000"/>
          <w:sz w:val="24"/>
          <w:szCs w:val="24"/>
        </w:rPr>
        <w:t>tempat</w:t>
      </w:r>
      <w:proofErr w:type="spellEnd"/>
      <w:r w:rsidRPr="00497902">
        <w:rPr>
          <w:rFonts w:cs="Gilam Book"/>
          <w:color w:val="000000"/>
          <w:sz w:val="24"/>
          <w:szCs w:val="24"/>
        </w:rPr>
        <w:t xml:space="preserve"> </w:t>
      </w:r>
      <w:proofErr w:type="spellStart"/>
      <w:r w:rsidRPr="00497902">
        <w:rPr>
          <w:rFonts w:cs="Gilam Book"/>
          <w:color w:val="000000"/>
          <w:sz w:val="24"/>
          <w:szCs w:val="24"/>
        </w:rPr>
        <w:t>destinasi</w:t>
      </w:r>
      <w:proofErr w:type="spellEnd"/>
      <w:r w:rsidRPr="00497902">
        <w:rPr>
          <w:rFonts w:cs="Gilam Book"/>
          <w:color w:val="000000"/>
          <w:sz w:val="24"/>
          <w:szCs w:val="24"/>
        </w:rPr>
        <w:t xml:space="preserve"> </w:t>
      </w:r>
      <w:proofErr w:type="spellStart"/>
      <w:r w:rsidRPr="00497902">
        <w:rPr>
          <w:rFonts w:cs="Gilam Book"/>
          <w:color w:val="000000"/>
          <w:sz w:val="24"/>
          <w:szCs w:val="24"/>
        </w:rPr>
        <w:t>wisata</w:t>
      </w:r>
      <w:proofErr w:type="spellEnd"/>
      <w:r w:rsidRPr="00497902">
        <w:rPr>
          <w:rFonts w:cs="Gilam Book"/>
          <w:color w:val="000000"/>
          <w:sz w:val="24"/>
          <w:szCs w:val="24"/>
        </w:rPr>
        <w:t xml:space="preserve"> </w:t>
      </w:r>
      <w:proofErr w:type="spellStart"/>
      <w:r w:rsidRPr="00497902">
        <w:rPr>
          <w:rFonts w:cs="Gilam Book"/>
          <w:color w:val="000000"/>
          <w:sz w:val="24"/>
          <w:szCs w:val="24"/>
        </w:rPr>
        <w:t>untuk</w:t>
      </w:r>
      <w:proofErr w:type="spellEnd"/>
      <w:r w:rsidRPr="00497902">
        <w:rPr>
          <w:rFonts w:cs="Gilam Book"/>
          <w:color w:val="000000"/>
          <w:sz w:val="24"/>
          <w:szCs w:val="24"/>
        </w:rPr>
        <w:t xml:space="preserve"> </w:t>
      </w:r>
      <w:proofErr w:type="spellStart"/>
      <w:r w:rsidRPr="00497902">
        <w:rPr>
          <w:rFonts w:cs="Gilam Book"/>
          <w:color w:val="000000"/>
          <w:sz w:val="24"/>
          <w:szCs w:val="24"/>
        </w:rPr>
        <w:t>semua</w:t>
      </w:r>
      <w:proofErr w:type="spellEnd"/>
      <w:r w:rsidRPr="00497902">
        <w:rPr>
          <w:rFonts w:cs="Gilam Book"/>
          <w:color w:val="000000"/>
          <w:sz w:val="24"/>
          <w:szCs w:val="24"/>
        </w:rPr>
        <w:t xml:space="preserve"> </w:t>
      </w:r>
      <w:proofErr w:type="spellStart"/>
      <w:r w:rsidRPr="00497902">
        <w:rPr>
          <w:rFonts w:cs="Gilam Book"/>
          <w:color w:val="000000"/>
          <w:sz w:val="24"/>
          <w:szCs w:val="24"/>
        </w:rPr>
        <w:t>masyarakat</w:t>
      </w:r>
      <w:proofErr w:type="spellEnd"/>
      <w:r w:rsidRPr="00497902">
        <w:rPr>
          <w:rFonts w:cs="Gilam Book"/>
          <w:color w:val="000000"/>
          <w:sz w:val="24"/>
          <w:szCs w:val="24"/>
        </w:rPr>
        <w:t>.</w:t>
      </w:r>
    </w:p>
    <w:p w:rsidR="00497902" w:rsidRPr="00497902" w:rsidRDefault="00497902" w:rsidP="00497902">
      <w:pPr>
        <w:pStyle w:val="ListParagraph"/>
        <w:numPr>
          <w:ilvl w:val="0"/>
          <w:numId w:val="5"/>
        </w:numPr>
        <w:tabs>
          <w:tab w:val="left" w:pos="540"/>
        </w:tabs>
        <w:spacing w:line="360" w:lineRule="auto"/>
        <w:ind w:left="540" w:hanging="540"/>
        <w:jc w:val="both"/>
        <w:rPr>
          <w:sz w:val="24"/>
        </w:rPr>
      </w:pPr>
      <w:r w:rsidRPr="00C871B1">
        <w:rPr>
          <w:sz w:val="24"/>
        </w:rPr>
        <w:t xml:space="preserve">Salah </w:t>
      </w:r>
      <w:proofErr w:type="spellStart"/>
      <w:r w:rsidRPr="00C871B1">
        <w:rPr>
          <w:sz w:val="24"/>
        </w:rPr>
        <w:t>satunya</w:t>
      </w:r>
      <w:proofErr w:type="spellEnd"/>
      <w:r w:rsidRPr="00C871B1">
        <w:rPr>
          <w:sz w:val="24"/>
        </w:rPr>
        <w:t xml:space="preserve"> </w:t>
      </w:r>
      <w:proofErr w:type="spellStart"/>
      <w:r w:rsidRPr="00C871B1">
        <w:rPr>
          <w:sz w:val="24"/>
        </w:rPr>
        <w:t>adalah</w:t>
      </w:r>
      <w:proofErr w:type="spellEnd"/>
      <w:r w:rsidRPr="00C871B1">
        <w:rPr>
          <w:sz w:val="24"/>
        </w:rPr>
        <w:t xml:space="preserve"> </w:t>
      </w:r>
      <w:proofErr w:type="spellStart"/>
      <w:r w:rsidRPr="00C871B1">
        <w:rPr>
          <w:sz w:val="24"/>
        </w:rPr>
        <w:t>konflik</w:t>
      </w:r>
      <w:proofErr w:type="spellEnd"/>
      <w:r w:rsidRPr="00C871B1">
        <w:rPr>
          <w:sz w:val="24"/>
        </w:rPr>
        <w:t xml:space="preserve"> di</w:t>
      </w:r>
      <w:r>
        <w:rPr>
          <w:sz w:val="24"/>
        </w:rPr>
        <w:t xml:space="preserve"> </w:t>
      </w:r>
      <w:proofErr w:type="spellStart"/>
      <w:r w:rsidRPr="00C871B1">
        <w:rPr>
          <w:sz w:val="24"/>
        </w:rPr>
        <w:t>wilayah</w:t>
      </w:r>
      <w:proofErr w:type="spellEnd"/>
      <w:r w:rsidRPr="00C871B1">
        <w:rPr>
          <w:sz w:val="24"/>
        </w:rPr>
        <w:t xml:space="preserve"> </w:t>
      </w:r>
      <w:proofErr w:type="spellStart"/>
      <w:r w:rsidRPr="00C871B1">
        <w:rPr>
          <w:sz w:val="24"/>
        </w:rPr>
        <w:t>tertentu</w:t>
      </w:r>
      <w:proofErr w:type="spellEnd"/>
      <w:r w:rsidRPr="00C871B1">
        <w:rPr>
          <w:sz w:val="24"/>
        </w:rPr>
        <w:t xml:space="preserve"> yang </w:t>
      </w:r>
      <w:proofErr w:type="spellStart"/>
      <w:r w:rsidRPr="00C871B1">
        <w:rPr>
          <w:sz w:val="24"/>
        </w:rPr>
        <w:t>dilakukan</w:t>
      </w:r>
      <w:proofErr w:type="spellEnd"/>
      <w:r w:rsidRPr="00C871B1">
        <w:rPr>
          <w:sz w:val="24"/>
        </w:rPr>
        <w:t xml:space="preserve"> </w:t>
      </w:r>
      <w:proofErr w:type="spellStart"/>
      <w:r w:rsidRPr="00C871B1">
        <w:rPr>
          <w:sz w:val="24"/>
        </w:rPr>
        <w:t>oleh</w:t>
      </w:r>
      <w:proofErr w:type="spellEnd"/>
      <w:r w:rsidRPr="00C871B1">
        <w:rPr>
          <w:sz w:val="24"/>
        </w:rPr>
        <w:t xml:space="preserve"> </w:t>
      </w:r>
      <w:proofErr w:type="spellStart"/>
      <w:r w:rsidRPr="00C871B1">
        <w:rPr>
          <w:sz w:val="24"/>
        </w:rPr>
        <w:t>sekelompok</w:t>
      </w:r>
      <w:proofErr w:type="spellEnd"/>
      <w:r w:rsidRPr="00C871B1">
        <w:rPr>
          <w:sz w:val="24"/>
        </w:rPr>
        <w:t xml:space="preserve"> orang</w:t>
      </w:r>
      <w:r>
        <w:rPr>
          <w:sz w:val="24"/>
        </w:rPr>
        <w:t xml:space="preserve"> </w:t>
      </w:r>
      <w:proofErr w:type="spellStart"/>
      <w:r w:rsidRPr="00C871B1">
        <w:rPr>
          <w:sz w:val="24"/>
        </w:rPr>
        <w:t>dengan</w:t>
      </w:r>
      <w:proofErr w:type="spellEnd"/>
      <w:r w:rsidRPr="00C871B1">
        <w:rPr>
          <w:sz w:val="24"/>
        </w:rPr>
        <w:t xml:space="preserve"> </w:t>
      </w:r>
      <w:proofErr w:type="spellStart"/>
      <w:r w:rsidRPr="00C871B1">
        <w:rPr>
          <w:sz w:val="24"/>
        </w:rPr>
        <w:t>tujuan</w:t>
      </w:r>
      <w:proofErr w:type="spellEnd"/>
      <w:r w:rsidRPr="00C871B1">
        <w:rPr>
          <w:sz w:val="24"/>
        </w:rPr>
        <w:t xml:space="preserve"> </w:t>
      </w:r>
      <w:proofErr w:type="spellStart"/>
      <w:r w:rsidRPr="00C871B1">
        <w:rPr>
          <w:sz w:val="24"/>
        </w:rPr>
        <w:t>memisahkan</w:t>
      </w:r>
      <w:proofErr w:type="spellEnd"/>
      <w:r w:rsidRPr="00C871B1">
        <w:rPr>
          <w:sz w:val="24"/>
        </w:rPr>
        <w:t xml:space="preserve"> </w:t>
      </w:r>
      <w:proofErr w:type="spellStart"/>
      <w:r w:rsidRPr="00C871B1">
        <w:rPr>
          <w:sz w:val="24"/>
        </w:rPr>
        <w:t>diri</w:t>
      </w:r>
      <w:proofErr w:type="spellEnd"/>
      <w:r w:rsidRPr="00C871B1">
        <w:rPr>
          <w:sz w:val="24"/>
        </w:rPr>
        <w:t xml:space="preserve"> </w:t>
      </w:r>
      <w:proofErr w:type="spellStart"/>
      <w:r w:rsidRPr="00C871B1">
        <w:rPr>
          <w:sz w:val="24"/>
        </w:rPr>
        <w:t>dari</w:t>
      </w:r>
      <w:proofErr w:type="spellEnd"/>
      <w:r w:rsidRPr="00C871B1">
        <w:rPr>
          <w:sz w:val="24"/>
        </w:rPr>
        <w:t xml:space="preserve"> NKRI. </w:t>
      </w:r>
      <w:proofErr w:type="spellStart"/>
      <w:r w:rsidRPr="00C871B1">
        <w:rPr>
          <w:sz w:val="24"/>
        </w:rPr>
        <w:t>Konflik</w:t>
      </w:r>
      <w:proofErr w:type="spellEnd"/>
      <w:r w:rsidRPr="00C871B1">
        <w:rPr>
          <w:sz w:val="24"/>
        </w:rPr>
        <w:t xml:space="preserve"> </w:t>
      </w:r>
      <w:proofErr w:type="spellStart"/>
      <w:r w:rsidRPr="00C871B1">
        <w:rPr>
          <w:sz w:val="24"/>
        </w:rPr>
        <w:t>tersebut</w:t>
      </w:r>
      <w:proofErr w:type="spellEnd"/>
      <w:r>
        <w:rPr>
          <w:sz w:val="24"/>
        </w:rPr>
        <w:t xml:space="preserve"> </w:t>
      </w:r>
      <w:proofErr w:type="spellStart"/>
      <w:r w:rsidRPr="00C871B1">
        <w:rPr>
          <w:sz w:val="24"/>
        </w:rPr>
        <w:t>merupakan</w:t>
      </w:r>
      <w:proofErr w:type="spellEnd"/>
      <w:r w:rsidRPr="00C871B1">
        <w:rPr>
          <w:sz w:val="24"/>
        </w:rPr>
        <w:t xml:space="preserve"> </w:t>
      </w:r>
      <w:proofErr w:type="spellStart"/>
      <w:r w:rsidRPr="00C871B1">
        <w:rPr>
          <w:sz w:val="24"/>
        </w:rPr>
        <w:t>ancaman</w:t>
      </w:r>
      <w:proofErr w:type="spellEnd"/>
      <w:r w:rsidRPr="00C871B1">
        <w:rPr>
          <w:sz w:val="24"/>
        </w:rPr>
        <w:t xml:space="preserve"> yang </w:t>
      </w:r>
      <w:proofErr w:type="spellStart"/>
      <w:r w:rsidRPr="00C871B1">
        <w:rPr>
          <w:sz w:val="24"/>
        </w:rPr>
        <w:t>dapat</w:t>
      </w:r>
      <w:proofErr w:type="spellEnd"/>
      <w:r w:rsidRPr="00C871B1">
        <w:rPr>
          <w:sz w:val="24"/>
        </w:rPr>
        <w:t xml:space="preserve"> </w:t>
      </w:r>
      <w:proofErr w:type="spellStart"/>
      <w:r w:rsidRPr="00C871B1">
        <w:rPr>
          <w:sz w:val="24"/>
        </w:rPr>
        <w:t>menghancurkan</w:t>
      </w:r>
      <w:proofErr w:type="spellEnd"/>
      <w:r w:rsidRPr="00C871B1">
        <w:rPr>
          <w:sz w:val="24"/>
        </w:rPr>
        <w:t xml:space="preserve"> </w:t>
      </w:r>
      <w:proofErr w:type="spellStart"/>
      <w:r w:rsidRPr="00C871B1">
        <w:rPr>
          <w:sz w:val="24"/>
        </w:rPr>
        <w:t>keutuhan</w:t>
      </w:r>
      <w:proofErr w:type="spellEnd"/>
      <w:r>
        <w:rPr>
          <w:sz w:val="24"/>
        </w:rPr>
        <w:t xml:space="preserve"> </w:t>
      </w:r>
      <w:r w:rsidRPr="00C871B1">
        <w:rPr>
          <w:sz w:val="24"/>
        </w:rPr>
        <w:t xml:space="preserve">Negara </w:t>
      </w:r>
      <w:proofErr w:type="spellStart"/>
      <w:r w:rsidRPr="00C871B1">
        <w:rPr>
          <w:sz w:val="24"/>
        </w:rPr>
        <w:t>Kesatuan</w:t>
      </w:r>
      <w:proofErr w:type="spellEnd"/>
      <w:r w:rsidRPr="00C871B1">
        <w:rPr>
          <w:sz w:val="24"/>
        </w:rPr>
        <w:t xml:space="preserve"> </w:t>
      </w:r>
      <w:proofErr w:type="spellStart"/>
      <w:r w:rsidRPr="00C871B1">
        <w:rPr>
          <w:sz w:val="24"/>
        </w:rPr>
        <w:t>Republik</w:t>
      </w:r>
      <w:proofErr w:type="spellEnd"/>
      <w:r w:rsidRPr="00C871B1">
        <w:rPr>
          <w:sz w:val="24"/>
        </w:rPr>
        <w:t xml:space="preserve"> Indonesia. </w:t>
      </w:r>
      <w:proofErr w:type="spellStart"/>
      <w:r w:rsidRPr="00C871B1">
        <w:rPr>
          <w:sz w:val="24"/>
        </w:rPr>
        <w:t>Konflik-konflik</w:t>
      </w:r>
      <w:proofErr w:type="spellEnd"/>
      <w:r w:rsidRPr="00C871B1">
        <w:rPr>
          <w:sz w:val="24"/>
        </w:rPr>
        <w:t xml:space="preserve"> yang</w:t>
      </w:r>
      <w:r>
        <w:rPr>
          <w:sz w:val="24"/>
        </w:rPr>
        <w:t xml:space="preserve"> </w:t>
      </w:r>
      <w:proofErr w:type="spellStart"/>
      <w:r w:rsidRPr="00C871B1">
        <w:rPr>
          <w:sz w:val="24"/>
        </w:rPr>
        <w:t>mengancam</w:t>
      </w:r>
      <w:proofErr w:type="spellEnd"/>
      <w:r w:rsidRPr="00C871B1">
        <w:rPr>
          <w:sz w:val="24"/>
        </w:rPr>
        <w:t xml:space="preserve"> </w:t>
      </w:r>
      <w:proofErr w:type="spellStart"/>
      <w:r w:rsidRPr="00C871B1">
        <w:rPr>
          <w:sz w:val="24"/>
        </w:rPr>
        <w:t>tersebut</w:t>
      </w:r>
      <w:proofErr w:type="spellEnd"/>
      <w:r w:rsidRPr="00C871B1">
        <w:rPr>
          <w:sz w:val="24"/>
        </w:rPr>
        <w:t xml:space="preserve"> </w:t>
      </w:r>
      <w:proofErr w:type="spellStart"/>
      <w:r w:rsidRPr="00C871B1">
        <w:rPr>
          <w:sz w:val="24"/>
        </w:rPr>
        <w:t>dapat</w:t>
      </w:r>
      <w:proofErr w:type="spellEnd"/>
      <w:r w:rsidRPr="00C871B1">
        <w:rPr>
          <w:sz w:val="24"/>
        </w:rPr>
        <w:t xml:space="preserve"> </w:t>
      </w:r>
      <w:proofErr w:type="spellStart"/>
      <w:r w:rsidRPr="00C871B1">
        <w:rPr>
          <w:sz w:val="24"/>
        </w:rPr>
        <w:t>terjadi</w:t>
      </w:r>
      <w:proofErr w:type="spellEnd"/>
      <w:r w:rsidRPr="00C871B1">
        <w:rPr>
          <w:sz w:val="24"/>
        </w:rPr>
        <w:t xml:space="preserve">, </w:t>
      </w:r>
      <w:proofErr w:type="spellStart"/>
      <w:r w:rsidRPr="00C871B1">
        <w:rPr>
          <w:sz w:val="24"/>
        </w:rPr>
        <w:t>antara</w:t>
      </w:r>
      <w:proofErr w:type="spellEnd"/>
      <w:r w:rsidRPr="00C871B1">
        <w:rPr>
          <w:sz w:val="24"/>
        </w:rPr>
        <w:t xml:space="preserve"> lain </w:t>
      </w:r>
      <w:proofErr w:type="spellStart"/>
      <w:r w:rsidRPr="00C871B1">
        <w:rPr>
          <w:sz w:val="24"/>
        </w:rPr>
        <w:t>akibat</w:t>
      </w:r>
      <w:proofErr w:type="spellEnd"/>
      <w:r w:rsidRPr="00C871B1">
        <w:rPr>
          <w:sz w:val="24"/>
        </w:rPr>
        <w:t xml:space="preserve"> </w:t>
      </w:r>
      <w:proofErr w:type="spellStart"/>
      <w:r w:rsidRPr="00C871B1">
        <w:rPr>
          <w:sz w:val="24"/>
        </w:rPr>
        <w:t>kurang</w:t>
      </w:r>
      <w:proofErr w:type="spellEnd"/>
      <w:r>
        <w:rPr>
          <w:sz w:val="24"/>
        </w:rPr>
        <w:t xml:space="preserve"> </w:t>
      </w:r>
      <w:proofErr w:type="spellStart"/>
      <w:r w:rsidRPr="00C871B1">
        <w:rPr>
          <w:sz w:val="24"/>
        </w:rPr>
        <w:t>meratanya</w:t>
      </w:r>
      <w:proofErr w:type="spellEnd"/>
      <w:r w:rsidRPr="00C871B1">
        <w:rPr>
          <w:sz w:val="24"/>
        </w:rPr>
        <w:t xml:space="preserve"> </w:t>
      </w:r>
      <w:proofErr w:type="spellStart"/>
      <w:r w:rsidRPr="00C871B1">
        <w:rPr>
          <w:sz w:val="24"/>
        </w:rPr>
        <w:t>penerapan</w:t>
      </w:r>
      <w:proofErr w:type="spellEnd"/>
      <w:r w:rsidRPr="00C871B1">
        <w:rPr>
          <w:sz w:val="24"/>
        </w:rPr>
        <w:t xml:space="preserve"> </w:t>
      </w:r>
      <w:proofErr w:type="spellStart"/>
      <w:r w:rsidRPr="00C871B1">
        <w:rPr>
          <w:sz w:val="24"/>
        </w:rPr>
        <w:t>dan</w:t>
      </w:r>
      <w:proofErr w:type="spellEnd"/>
      <w:r w:rsidRPr="00C871B1">
        <w:rPr>
          <w:sz w:val="24"/>
        </w:rPr>
        <w:t xml:space="preserve"> </w:t>
      </w:r>
      <w:proofErr w:type="spellStart"/>
      <w:r w:rsidRPr="00C871B1">
        <w:rPr>
          <w:sz w:val="24"/>
        </w:rPr>
        <w:t>penegakan</w:t>
      </w:r>
      <w:proofErr w:type="spellEnd"/>
      <w:r w:rsidRPr="00C871B1">
        <w:rPr>
          <w:sz w:val="24"/>
        </w:rPr>
        <w:t xml:space="preserve"> </w:t>
      </w:r>
      <w:proofErr w:type="spellStart"/>
      <w:r w:rsidRPr="00C871B1">
        <w:rPr>
          <w:sz w:val="24"/>
        </w:rPr>
        <w:t>hukum</w:t>
      </w:r>
      <w:proofErr w:type="spellEnd"/>
      <w:r w:rsidRPr="00C871B1">
        <w:rPr>
          <w:sz w:val="24"/>
        </w:rPr>
        <w:t xml:space="preserve"> yang </w:t>
      </w:r>
      <w:proofErr w:type="spellStart"/>
      <w:r w:rsidRPr="00C871B1">
        <w:rPr>
          <w:sz w:val="24"/>
        </w:rPr>
        <w:t>berlaku</w:t>
      </w:r>
      <w:proofErr w:type="spellEnd"/>
      <w:r w:rsidRPr="00C871B1">
        <w:rPr>
          <w:sz w:val="24"/>
        </w:rPr>
        <w:t>,</w:t>
      </w:r>
      <w:r>
        <w:rPr>
          <w:sz w:val="24"/>
        </w:rPr>
        <w:t xml:space="preserve"> </w:t>
      </w:r>
      <w:proofErr w:type="spellStart"/>
      <w:r w:rsidRPr="00C871B1">
        <w:rPr>
          <w:sz w:val="24"/>
        </w:rPr>
        <w:t>kurangnya</w:t>
      </w:r>
      <w:proofErr w:type="spellEnd"/>
      <w:r w:rsidRPr="00C871B1">
        <w:rPr>
          <w:sz w:val="24"/>
        </w:rPr>
        <w:t xml:space="preserve"> </w:t>
      </w:r>
      <w:proofErr w:type="spellStart"/>
      <w:r w:rsidRPr="00C871B1">
        <w:rPr>
          <w:sz w:val="24"/>
        </w:rPr>
        <w:t>pemerataan</w:t>
      </w:r>
      <w:proofErr w:type="spellEnd"/>
      <w:r w:rsidRPr="00C871B1">
        <w:rPr>
          <w:sz w:val="24"/>
        </w:rPr>
        <w:t xml:space="preserve"> </w:t>
      </w:r>
      <w:proofErr w:type="spellStart"/>
      <w:r w:rsidRPr="00C871B1">
        <w:rPr>
          <w:sz w:val="24"/>
        </w:rPr>
        <w:t>kesejahteraan</w:t>
      </w:r>
      <w:proofErr w:type="spellEnd"/>
      <w:r w:rsidRPr="00C871B1">
        <w:rPr>
          <w:sz w:val="24"/>
        </w:rPr>
        <w:t xml:space="preserve"> </w:t>
      </w:r>
      <w:proofErr w:type="spellStart"/>
      <w:r w:rsidRPr="00C871B1">
        <w:rPr>
          <w:sz w:val="24"/>
        </w:rPr>
        <w:t>dalam</w:t>
      </w:r>
      <w:proofErr w:type="spellEnd"/>
      <w:r w:rsidRPr="00C871B1">
        <w:rPr>
          <w:sz w:val="24"/>
        </w:rPr>
        <w:t xml:space="preserve"> </w:t>
      </w:r>
      <w:proofErr w:type="spellStart"/>
      <w:r w:rsidRPr="00C871B1">
        <w:rPr>
          <w:sz w:val="24"/>
        </w:rPr>
        <w:t>bidang</w:t>
      </w:r>
      <w:proofErr w:type="spellEnd"/>
      <w:r w:rsidRPr="00C871B1">
        <w:rPr>
          <w:sz w:val="24"/>
        </w:rPr>
        <w:t xml:space="preserve"> </w:t>
      </w:r>
      <w:proofErr w:type="spellStart"/>
      <w:r w:rsidRPr="00C871B1">
        <w:rPr>
          <w:sz w:val="24"/>
        </w:rPr>
        <w:t>ekonomi</w:t>
      </w:r>
      <w:proofErr w:type="spellEnd"/>
      <w:r w:rsidRPr="00C871B1">
        <w:rPr>
          <w:sz w:val="24"/>
        </w:rPr>
        <w:t>,</w:t>
      </w:r>
      <w:r>
        <w:rPr>
          <w:sz w:val="24"/>
        </w:rPr>
        <w:t xml:space="preserve"> </w:t>
      </w:r>
      <w:proofErr w:type="spellStart"/>
      <w:r w:rsidRPr="00C871B1">
        <w:rPr>
          <w:sz w:val="24"/>
        </w:rPr>
        <w:t>dan</w:t>
      </w:r>
      <w:proofErr w:type="spellEnd"/>
      <w:r w:rsidRPr="00C871B1">
        <w:rPr>
          <w:sz w:val="24"/>
        </w:rPr>
        <w:t xml:space="preserve"> </w:t>
      </w:r>
      <w:proofErr w:type="spellStart"/>
      <w:r w:rsidRPr="00C871B1">
        <w:rPr>
          <w:sz w:val="24"/>
        </w:rPr>
        <w:t>infrastruktur</w:t>
      </w:r>
      <w:proofErr w:type="spellEnd"/>
      <w:r w:rsidRPr="00C871B1">
        <w:rPr>
          <w:sz w:val="24"/>
        </w:rPr>
        <w:t xml:space="preserve"> yang </w:t>
      </w:r>
      <w:proofErr w:type="spellStart"/>
      <w:r w:rsidRPr="00C871B1">
        <w:rPr>
          <w:sz w:val="24"/>
        </w:rPr>
        <w:t>cenderung</w:t>
      </w:r>
      <w:proofErr w:type="spellEnd"/>
      <w:r w:rsidRPr="00C871B1">
        <w:rPr>
          <w:sz w:val="24"/>
        </w:rPr>
        <w:t xml:space="preserve"> </w:t>
      </w:r>
      <w:proofErr w:type="spellStart"/>
      <w:r w:rsidRPr="00C871B1">
        <w:rPr>
          <w:sz w:val="24"/>
        </w:rPr>
        <w:t>berpusat</w:t>
      </w:r>
      <w:proofErr w:type="spellEnd"/>
      <w:r w:rsidRPr="00C871B1">
        <w:rPr>
          <w:sz w:val="24"/>
        </w:rPr>
        <w:t xml:space="preserve"> di </w:t>
      </w:r>
      <w:proofErr w:type="spellStart"/>
      <w:r w:rsidRPr="00C871B1">
        <w:rPr>
          <w:sz w:val="24"/>
        </w:rPr>
        <w:t>suatu</w:t>
      </w:r>
      <w:proofErr w:type="spellEnd"/>
      <w:r w:rsidRPr="00C871B1">
        <w:rPr>
          <w:sz w:val="24"/>
        </w:rPr>
        <w:t xml:space="preserve"> </w:t>
      </w:r>
      <w:proofErr w:type="spellStart"/>
      <w:r w:rsidRPr="00C871B1">
        <w:rPr>
          <w:sz w:val="24"/>
        </w:rPr>
        <w:t>wilayah</w:t>
      </w:r>
      <w:proofErr w:type="spellEnd"/>
      <w:r w:rsidRPr="00C871B1">
        <w:rPr>
          <w:sz w:val="24"/>
        </w:rPr>
        <w:t>.</w:t>
      </w:r>
      <w:r>
        <w:rPr>
          <w:sz w:val="24"/>
        </w:rPr>
        <w:t xml:space="preserve"> </w:t>
      </w:r>
      <w:r w:rsidRPr="00C871B1">
        <w:rPr>
          <w:sz w:val="24"/>
        </w:rPr>
        <w:t xml:space="preserve">Hal </w:t>
      </w:r>
      <w:proofErr w:type="spellStart"/>
      <w:r w:rsidRPr="00C871B1">
        <w:rPr>
          <w:sz w:val="24"/>
        </w:rPr>
        <w:t>ini</w:t>
      </w:r>
      <w:proofErr w:type="spellEnd"/>
      <w:r w:rsidRPr="00C871B1">
        <w:rPr>
          <w:sz w:val="24"/>
        </w:rPr>
        <w:t xml:space="preserve"> </w:t>
      </w:r>
      <w:proofErr w:type="spellStart"/>
      <w:r w:rsidRPr="00C871B1">
        <w:rPr>
          <w:sz w:val="24"/>
        </w:rPr>
        <w:t>dapat</w:t>
      </w:r>
      <w:proofErr w:type="spellEnd"/>
      <w:r w:rsidRPr="00C871B1">
        <w:rPr>
          <w:sz w:val="24"/>
        </w:rPr>
        <w:t xml:space="preserve"> </w:t>
      </w:r>
      <w:proofErr w:type="spellStart"/>
      <w:r w:rsidRPr="00C871B1">
        <w:rPr>
          <w:sz w:val="24"/>
        </w:rPr>
        <w:t>menyebabkan</w:t>
      </w:r>
      <w:proofErr w:type="spellEnd"/>
      <w:r w:rsidRPr="00C871B1">
        <w:rPr>
          <w:sz w:val="24"/>
        </w:rPr>
        <w:t xml:space="preserve"> </w:t>
      </w:r>
      <w:proofErr w:type="spellStart"/>
      <w:r w:rsidRPr="00C871B1">
        <w:rPr>
          <w:sz w:val="24"/>
        </w:rPr>
        <w:t>masyarakat</w:t>
      </w:r>
      <w:proofErr w:type="spellEnd"/>
      <w:r w:rsidRPr="00C871B1">
        <w:rPr>
          <w:sz w:val="24"/>
        </w:rPr>
        <w:t xml:space="preserve"> </w:t>
      </w:r>
      <w:proofErr w:type="spellStart"/>
      <w:r w:rsidRPr="00C871B1">
        <w:rPr>
          <w:sz w:val="24"/>
        </w:rPr>
        <w:t>daerah</w:t>
      </w:r>
      <w:proofErr w:type="spellEnd"/>
      <w:r w:rsidRPr="00C871B1">
        <w:rPr>
          <w:sz w:val="24"/>
        </w:rPr>
        <w:t xml:space="preserve"> </w:t>
      </w:r>
      <w:proofErr w:type="spellStart"/>
      <w:r w:rsidRPr="00C871B1">
        <w:rPr>
          <w:sz w:val="24"/>
        </w:rPr>
        <w:t>terkadang</w:t>
      </w:r>
      <w:proofErr w:type="spellEnd"/>
      <w:r>
        <w:rPr>
          <w:sz w:val="24"/>
        </w:rPr>
        <w:t xml:space="preserve"> </w:t>
      </w:r>
      <w:proofErr w:type="spellStart"/>
      <w:r w:rsidRPr="00C871B1">
        <w:rPr>
          <w:sz w:val="24"/>
        </w:rPr>
        <w:t>mudah</w:t>
      </w:r>
      <w:proofErr w:type="spellEnd"/>
      <w:r w:rsidRPr="00C871B1">
        <w:rPr>
          <w:sz w:val="24"/>
        </w:rPr>
        <w:t xml:space="preserve"> </w:t>
      </w:r>
      <w:proofErr w:type="spellStart"/>
      <w:r w:rsidRPr="00C871B1">
        <w:rPr>
          <w:sz w:val="24"/>
        </w:rPr>
        <w:t>terprovokasi</w:t>
      </w:r>
      <w:proofErr w:type="spellEnd"/>
      <w:r w:rsidRPr="00C871B1">
        <w:rPr>
          <w:sz w:val="24"/>
        </w:rPr>
        <w:t xml:space="preserve"> </w:t>
      </w:r>
      <w:proofErr w:type="spellStart"/>
      <w:r w:rsidRPr="00C871B1">
        <w:rPr>
          <w:sz w:val="24"/>
        </w:rPr>
        <w:t>oleh</w:t>
      </w:r>
      <w:proofErr w:type="spellEnd"/>
      <w:r w:rsidRPr="00C871B1">
        <w:rPr>
          <w:sz w:val="24"/>
        </w:rPr>
        <w:t xml:space="preserve"> </w:t>
      </w:r>
      <w:proofErr w:type="spellStart"/>
      <w:r w:rsidRPr="00C871B1">
        <w:rPr>
          <w:sz w:val="24"/>
        </w:rPr>
        <w:t>pihak</w:t>
      </w:r>
      <w:proofErr w:type="spellEnd"/>
      <w:r w:rsidRPr="00C871B1">
        <w:rPr>
          <w:sz w:val="24"/>
        </w:rPr>
        <w:t xml:space="preserve"> yang </w:t>
      </w:r>
      <w:proofErr w:type="spellStart"/>
      <w:r w:rsidRPr="00C871B1">
        <w:rPr>
          <w:sz w:val="24"/>
        </w:rPr>
        <w:t>ingin</w:t>
      </w:r>
      <w:proofErr w:type="spellEnd"/>
      <w:r w:rsidRPr="00C871B1">
        <w:rPr>
          <w:sz w:val="24"/>
        </w:rPr>
        <w:t xml:space="preserve"> </w:t>
      </w:r>
      <w:proofErr w:type="spellStart"/>
      <w:r w:rsidRPr="00C871B1">
        <w:rPr>
          <w:sz w:val="24"/>
        </w:rPr>
        <w:t>memecah</w:t>
      </w:r>
      <w:proofErr w:type="spellEnd"/>
      <w:r w:rsidRPr="00C871B1">
        <w:rPr>
          <w:sz w:val="24"/>
        </w:rPr>
        <w:t xml:space="preserve"> </w:t>
      </w:r>
      <w:proofErr w:type="spellStart"/>
      <w:r w:rsidRPr="00C871B1">
        <w:rPr>
          <w:sz w:val="24"/>
        </w:rPr>
        <w:t>keutuhan</w:t>
      </w:r>
      <w:proofErr w:type="spellEnd"/>
      <w:r>
        <w:rPr>
          <w:sz w:val="24"/>
        </w:rPr>
        <w:t xml:space="preserve"> </w:t>
      </w:r>
      <w:proofErr w:type="spellStart"/>
      <w:r w:rsidRPr="00C871B1">
        <w:rPr>
          <w:sz w:val="24"/>
        </w:rPr>
        <w:t>bangsa</w:t>
      </w:r>
      <w:proofErr w:type="spellEnd"/>
      <w:r>
        <w:rPr>
          <w:sz w:val="24"/>
        </w:rPr>
        <w:t>.</w:t>
      </w:r>
    </w:p>
    <w:p w:rsidR="00603C92" w:rsidRDefault="00F00B20" w:rsidP="00F00B20">
      <w:pPr>
        <w:spacing w:after="0" w:line="360" w:lineRule="auto"/>
        <w:jc w:val="both"/>
        <w:rPr>
          <w:rFonts w:cstheme="minorHAnsi"/>
          <w:b/>
          <w:sz w:val="24"/>
          <w:szCs w:val="24"/>
        </w:rPr>
      </w:pPr>
      <w:proofErr w:type="spellStart"/>
      <w:r>
        <w:rPr>
          <w:rFonts w:cstheme="minorHAnsi"/>
          <w:b/>
          <w:sz w:val="24"/>
          <w:szCs w:val="24"/>
        </w:rPr>
        <w:t>Soal</w:t>
      </w:r>
      <w:proofErr w:type="spellEnd"/>
      <w:r>
        <w:rPr>
          <w:rFonts w:cstheme="minorHAnsi"/>
          <w:b/>
          <w:sz w:val="24"/>
          <w:szCs w:val="24"/>
        </w:rPr>
        <w:t xml:space="preserve"> </w:t>
      </w:r>
      <w:proofErr w:type="spellStart"/>
      <w:r>
        <w:rPr>
          <w:rFonts w:cstheme="minorHAnsi"/>
          <w:b/>
          <w:sz w:val="24"/>
          <w:szCs w:val="24"/>
        </w:rPr>
        <w:t>Tipe</w:t>
      </w:r>
      <w:proofErr w:type="spellEnd"/>
      <w:r w:rsidR="00D50ED3">
        <w:rPr>
          <w:rFonts w:cstheme="minorHAnsi"/>
          <w:b/>
          <w:sz w:val="24"/>
          <w:szCs w:val="24"/>
        </w:rPr>
        <w:t xml:space="preserve"> AKM</w:t>
      </w:r>
    </w:p>
    <w:p w:rsidR="00D50ED3" w:rsidRPr="00D50ED3" w:rsidRDefault="00F00B20" w:rsidP="00F00B20">
      <w:pPr>
        <w:spacing w:after="0" w:line="360" w:lineRule="auto"/>
        <w:jc w:val="both"/>
        <w:rPr>
          <w:rFonts w:cstheme="minorHAnsi"/>
          <w:b/>
          <w:sz w:val="24"/>
          <w:szCs w:val="24"/>
        </w:rPr>
      </w:pPr>
      <w:proofErr w:type="spellStart"/>
      <w:r>
        <w:rPr>
          <w:rFonts w:cstheme="minorHAnsi"/>
          <w:b/>
          <w:sz w:val="24"/>
          <w:szCs w:val="24"/>
        </w:rPr>
        <w:t>Soal</w:t>
      </w:r>
      <w:proofErr w:type="spellEnd"/>
      <w:r>
        <w:rPr>
          <w:rFonts w:cstheme="minorHAnsi"/>
          <w:b/>
          <w:sz w:val="24"/>
          <w:szCs w:val="24"/>
        </w:rPr>
        <w:t xml:space="preserve"> 1</w:t>
      </w:r>
    </w:p>
    <w:tbl>
      <w:tblPr>
        <w:tblStyle w:val="GridTable4-Accent51"/>
        <w:tblW w:w="0" w:type="auto"/>
        <w:tblLook w:val="04A0" w:firstRow="1" w:lastRow="0" w:firstColumn="1" w:lastColumn="0" w:noHBand="0" w:noVBand="1"/>
      </w:tblPr>
      <w:tblGrid>
        <w:gridCol w:w="704"/>
        <w:gridCol w:w="4536"/>
        <w:gridCol w:w="1843"/>
        <w:gridCol w:w="1934"/>
      </w:tblGrid>
      <w:tr w:rsidR="00603C92" w:rsidTr="00603C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603C92" w:rsidRDefault="00603C92" w:rsidP="00F00B20">
            <w:pPr>
              <w:spacing w:line="360" w:lineRule="auto"/>
              <w:jc w:val="center"/>
              <w:rPr>
                <w:rFonts w:cstheme="minorHAnsi"/>
                <w:sz w:val="24"/>
                <w:szCs w:val="24"/>
              </w:rPr>
            </w:pPr>
            <w:r>
              <w:rPr>
                <w:rFonts w:cstheme="minorHAnsi"/>
                <w:sz w:val="24"/>
                <w:szCs w:val="24"/>
              </w:rPr>
              <w:t>No</w:t>
            </w:r>
            <w:r w:rsidR="00F00B20">
              <w:rPr>
                <w:rFonts w:cstheme="minorHAnsi"/>
                <w:sz w:val="24"/>
                <w:szCs w:val="24"/>
              </w:rPr>
              <w:t>.</w:t>
            </w:r>
          </w:p>
        </w:tc>
        <w:tc>
          <w:tcPr>
            <w:tcW w:w="4536" w:type="dxa"/>
          </w:tcPr>
          <w:p w:rsidR="00603C92" w:rsidRDefault="00603C92" w:rsidP="00F00B2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proofErr w:type="spellStart"/>
            <w:r>
              <w:rPr>
                <w:rFonts w:cstheme="minorHAnsi"/>
                <w:sz w:val="24"/>
                <w:szCs w:val="24"/>
              </w:rPr>
              <w:t>Pernyataan</w:t>
            </w:r>
            <w:proofErr w:type="spellEnd"/>
          </w:p>
        </w:tc>
        <w:tc>
          <w:tcPr>
            <w:tcW w:w="1843" w:type="dxa"/>
          </w:tcPr>
          <w:p w:rsidR="00603C92" w:rsidRDefault="00F00B20" w:rsidP="00F00B2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proofErr w:type="spellStart"/>
            <w:r>
              <w:rPr>
                <w:rFonts w:cstheme="minorHAnsi"/>
                <w:sz w:val="24"/>
                <w:szCs w:val="24"/>
              </w:rPr>
              <w:t>Sesuai</w:t>
            </w:r>
            <w:proofErr w:type="spellEnd"/>
          </w:p>
        </w:tc>
        <w:tc>
          <w:tcPr>
            <w:tcW w:w="1934" w:type="dxa"/>
          </w:tcPr>
          <w:p w:rsidR="00603C92" w:rsidRDefault="00F00B20" w:rsidP="00F00B2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proofErr w:type="spellStart"/>
            <w:r>
              <w:rPr>
                <w:rFonts w:cstheme="minorHAnsi"/>
                <w:sz w:val="24"/>
                <w:szCs w:val="24"/>
              </w:rPr>
              <w:t>Tidak</w:t>
            </w:r>
            <w:proofErr w:type="spellEnd"/>
            <w:r>
              <w:rPr>
                <w:rFonts w:cstheme="minorHAnsi"/>
                <w:sz w:val="24"/>
                <w:szCs w:val="24"/>
              </w:rPr>
              <w:t xml:space="preserve"> </w:t>
            </w:r>
            <w:proofErr w:type="spellStart"/>
            <w:r>
              <w:rPr>
                <w:rFonts w:cstheme="minorHAnsi"/>
                <w:sz w:val="24"/>
                <w:szCs w:val="24"/>
              </w:rPr>
              <w:t>Sesuai</w:t>
            </w:r>
            <w:proofErr w:type="spellEnd"/>
          </w:p>
        </w:tc>
      </w:tr>
      <w:tr w:rsidR="00603C92" w:rsidTr="00603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603C92" w:rsidRPr="00603C92" w:rsidRDefault="00603C92" w:rsidP="00F00B20">
            <w:pPr>
              <w:spacing w:line="360" w:lineRule="auto"/>
              <w:jc w:val="center"/>
              <w:rPr>
                <w:rFonts w:cstheme="minorHAnsi"/>
                <w:b w:val="0"/>
                <w:sz w:val="24"/>
                <w:szCs w:val="24"/>
              </w:rPr>
            </w:pPr>
            <w:r w:rsidRPr="00603C92">
              <w:rPr>
                <w:rFonts w:cstheme="minorHAnsi"/>
                <w:b w:val="0"/>
                <w:sz w:val="24"/>
                <w:szCs w:val="24"/>
              </w:rPr>
              <w:t>1.</w:t>
            </w:r>
          </w:p>
        </w:tc>
        <w:tc>
          <w:tcPr>
            <w:tcW w:w="4536" w:type="dxa"/>
          </w:tcPr>
          <w:p w:rsidR="00603C92" w:rsidRDefault="00F00B20" w:rsidP="00F00B20">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4"/>
                <w:szCs w:val="24"/>
              </w:rPr>
            </w:pPr>
            <w:proofErr w:type="spellStart"/>
            <w:r>
              <w:rPr>
                <w:rFonts w:cstheme="minorHAnsi"/>
                <w:sz w:val="24"/>
                <w:szCs w:val="24"/>
              </w:rPr>
              <w:t>Trikerukunan</w:t>
            </w:r>
            <w:proofErr w:type="spellEnd"/>
            <w:r>
              <w:rPr>
                <w:rFonts w:cstheme="minorHAnsi"/>
                <w:sz w:val="24"/>
                <w:szCs w:val="24"/>
              </w:rPr>
              <w:t xml:space="preserve">, </w:t>
            </w:r>
            <w:proofErr w:type="spellStart"/>
            <w:r>
              <w:rPr>
                <w:rFonts w:cstheme="minorHAnsi"/>
                <w:sz w:val="24"/>
                <w:szCs w:val="24"/>
              </w:rPr>
              <w:t>yaitu</w:t>
            </w:r>
            <w:proofErr w:type="spellEnd"/>
            <w:r>
              <w:rPr>
                <w:rFonts w:cstheme="minorHAnsi"/>
                <w:sz w:val="24"/>
                <w:szCs w:val="24"/>
              </w:rPr>
              <w:t xml:space="preserve"> </w:t>
            </w:r>
            <w:proofErr w:type="spellStart"/>
            <w:r>
              <w:rPr>
                <w:rFonts w:cstheme="minorHAnsi"/>
                <w:sz w:val="24"/>
                <w:szCs w:val="24"/>
              </w:rPr>
              <w:t>kerukunan</w:t>
            </w:r>
            <w:proofErr w:type="spellEnd"/>
            <w:r>
              <w:rPr>
                <w:rFonts w:cstheme="minorHAnsi"/>
                <w:sz w:val="24"/>
                <w:szCs w:val="24"/>
              </w:rPr>
              <w:t xml:space="preserve"> </w:t>
            </w:r>
            <w:proofErr w:type="spellStart"/>
            <w:r>
              <w:rPr>
                <w:rFonts w:cstheme="minorHAnsi"/>
                <w:sz w:val="24"/>
                <w:szCs w:val="24"/>
              </w:rPr>
              <w:t>antarumat</w:t>
            </w:r>
            <w:proofErr w:type="spellEnd"/>
            <w:r>
              <w:rPr>
                <w:rFonts w:cstheme="minorHAnsi"/>
                <w:sz w:val="24"/>
                <w:szCs w:val="24"/>
              </w:rPr>
              <w:t xml:space="preserve"> </w:t>
            </w:r>
            <w:proofErr w:type="spellStart"/>
            <w:r>
              <w:rPr>
                <w:rFonts w:cstheme="minorHAnsi"/>
                <w:sz w:val="24"/>
                <w:szCs w:val="24"/>
              </w:rPr>
              <w:t>beragama</w:t>
            </w:r>
            <w:proofErr w:type="spellEnd"/>
            <w:r>
              <w:rPr>
                <w:rFonts w:cstheme="minorHAnsi"/>
                <w:sz w:val="24"/>
                <w:szCs w:val="24"/>
              </w:rPr>
              <w:t xml:space="preserve">, </w:t>
            </w:r>
            <w:proofErr w:type="spellStart"/>
            <w:r>
              <w:rPr>
                <w:rFonts w:cstheme="minorHAnsi"/>
                <w:sz w:val="24"/>
                <w:szCs w:val="24"/>
              </w:rPr>
              <w:t>kerukunan</w:t>
            </w:r>
            <w:proofErr w:type="spellEnd"/>
            <w:r>
              <w:rPr>
                <w:rFonts w:cstheme="minorHAnsi"/>
                <w:sz w:val="24"/>
                <w:szCs w:val="24"/>
              </w:rPr>
              <w:t xml:space="preserve"> internal </w:t>
            </w:r>
            <w:proofErr w:type="spellStart"/>
            <w:r>
              <w:rPr>
                <w:rFonts w:cstheme="minorHAnsi"/>
                <w:sz w:val="24"/>
                <w:szCs w:val="24"/>
              </w:rPr>
              <w:t>umat</w:t>
            </w:r>
            <w:proofErr w:type="spellEnd"/>
            <w:r>
              <w:rPr>
                <w:rFonts w:cstheme="minorHAnsi"/>
                <w:sz w:val="24"/>
                <w:szCs w:val="24"/>
              </w:rPr>
              <w:t xml:space="preserve"> </w:t>
            </w:r>
            <w:proofErr w:type="spellStart"/>
            <w:r>
              <w:rPr>
                <w:rFonts w:cstheme="minorHAnsi"/>
                <w:sz w:val="24"/>
                <w:szCs w:val="24"/>
              </w:rPr>
              <w:t>beragama</w:t>
            </w:r>
            <w:proofErr w:type="spellEnd"/>
            <w:r>
              <w:rPr>
                <w:rFonts w:cstheme="minorHAnsi"/>
                <w:sz w:val="24"/>
                <w:szCs w:val="24"/>
              </w:rPr>
              <w:t xml:space="preserve">, </w:t>
            </w:r>
            <w:proofErr w:type="spellStart"/>
            <w:r>
              <w:rPr>
                <w:rFonts w:cstheme="minorHAnsi"/>
                <w:sz w:val="24"/>
                <w:szCs w:val="24"/>
              </w:rPr>
              <w:t>serta</w:t>
            </w:r>
            <w:proofErr w:type="spellEnd"/>
            <w:r>
              <w:rPr>
                <w:rFonts w:cstheme="minorHAnsi"/>
                <w:sz w:val="24"/>
                <w:szCs w:val="24"/>
              </w:rPr>
              <w:t xml:space="preserve"> </w:t>
            </w:r>
            <w:proofErr w:type="spellStart"/>
            <w:r>
              <w:rPr>
                <w:rFonts w:cstheme="minorHAnsi"/>
                <w:sz w:val="24"/>
                <w:szCs w:val="24"/>
              </w:rPr>
              <w:t>kerukunan</w:t>
            </w:r>
            <w:proofErr w:type="spellEnd"/>
            <w:r>
              <w:rPr>
                <w:rFonts w:cstheme="minorHAnsi"/>
                <w:sz w:val="24"/>
                <w:szCs w:val="24"/>
              </w:rPr>
              <w:t xml:space="preserve"> </w:t>
            </w:r>
            <w:proofErr w:type="spellStart"/>
            <w:r>
              <w:rPr>
                <w:rFonts w:cstheme="minorHAnsi"/>
                <w:sz w:val="24"/>
                <w:szCs w:val="24"/>
              </w:rPr>
              <w:t>antara</w:t>
            </w:r>
            <w:proofErr w:type="spellEnd"/>
            <w:r>
              <w:rPr>
                <w:rFonts w:cstheme="minorHAnsi"/>
                <w:sz w:val="24"/>
                <w:szCs w:val="24"/>
              </w:rPr>
              <w:t xml:space="preserve"> </w:t>
            </w:r>
            <w:proofErr w:type="spellStart"/>
            <w:r>
              <w:rPr>
                <w:rFonts w:cstheme="minorHAnsi"/>
                <w:sz w:val="24"/>
                <w:szCs w:val="24"/>
              </w:rPr>
              <w:t>umat</w:t>
            </w:r>
            <w:proofErr w:type="spellEnd"/>
            <w:r>
              <w:rPr>
                <w:rFonts w:cstheme="minorHAnsi"/>
                <w:sz w:val="24"/>
                <w:szCs w:val="24"/>
              </w:rPr>
              <w:t xml:space="preserve"> </w:t>
            </w:r>
            <w:proofErr w:type="spellStart"/>
            <w:r>
              <w:rPr>
                <w:rFonts w:cstheme="minorHAnsi"/>
                <w:sz w:val="24"/>
                <w:szCs w:val="24"/>
              </w:rPr>
              <w:t>beragama</w:t>
            </w:r>
            <w:proofErr w:type="spellEnd"/>
            <w:r>
              <w:rPr>
                <w:rFonts w:cstheme="minorHAnsi"/>
                <w:sz w:val="24"/>
                <w:szCs w:val="24"/>
              </w:rPr>
              <w:t xml:space="preserve">  </w:t>
            </w:r>
            <w:proofErr w:type="spellStart"/>
            <w:r>
              <w:rPr>
                <w:rFonts w:cstheme="minorHAnsi"/>
                <w:sz w:val="24"/>
                <w:szCs w:val="24"/>
              </w:rPr>
              <w:t>dan</w:t>
            </w:r>
            <w:proofErr w:type="spellEnd"/>
            <w:r>
              <w:rPr>
                <w:rFonts w:cstheme="minorHAnsi"/>
                <w:sz w:val="24"/>
                <w:szCs w:val="24"/>
              </w:rPr>
              <w:t xml:space="preserve"> </w:t>
            </w:r>
            <w:proofErr w:type="spellStart"/>
            <w:r>
              <w:rPr>
                <w:rFonts w:cstheme="minorHAnsi"/>
                <w:sz w:val="24"/>
                <w:szCs w:val="24"/>
              </w:rPr>
              <w:t>pemerintah</w:t>
            </w:r>
            <w:proofErr w:type="spellEnd"/>
            <w:r>
              <w:rPr>
                <w:rFonts w:cstheme="minorHAnsi"/>
                <w:sz w:val="24"/>
                <w:szCs w:val="24"/>
              </w:rPr>
              <w:t xml:space="preserve">, </w:t>
            </w:r>
            <w:proofErr w:type="spellStart"/>
            <w:r>
              <w:rPr>
                <w:rFonts w:cstheme="minorHAnsi"/>
                <w:sz w:val="24"/>
                <w:szCs w:val="24"/>
              </w:rPr>
              <w:t>merupakan</w:t>
            </w:r>
            <w:proofErr w:type="spellEnd"/>
            <w:r>
              <w:rPr>
                <w:rFonts w:cstheme="minorHAnsi"/>
                <w:sz w:val="24"/>
                <w:szCs w:val="24"/>
              </w:rPr>
              <w:t xml:space="preserve"> </w:t>
            </w:r>
            <w:proofErr w:type="spellStart"/>
            <w:r>
              <w:rPr>
                <w:rFonts w:cstheme="minorHAnsi"/>
                <w:sz w:val="24"/>
                <w:szCs w:val="24"/>
              </w:rPr>
              <w:t>faktor</w:t>
            </w:r>
            <w:proofErr w:type="spellEnd"/>
            <w:r>
              <w:rPr>
                <w:rFonts w:cstheme="minorHAnsi"/>
                <w:sz w:val="24"/>
                <w:szCs w:val="24"/>
              </w:rPr>
              <w:t xml:space="preserve"> </w:t>
            </w:r>
            <w:proofErr w:type="spellStart"/>
            <w:r>
              <w:rPr>
                <w:rFonts w:cstheme="minorHAnsi"/>
                <w:sz w:val="24"/>
                <w:szCs w:val="24"/>
              </w:rPr>
              <w:t>utama</w:t>
            </w:r>
            <w:proofErr w:type="spellEnd"/>
            <w:r>
              <w:rPr>
                <w:rFonts w:cstheme="minorHAnsi"/>
                <w:sz w:val="24"/>
                <w:szCs w:val="24"/>
              </w:rPr>
              <w:t xml:space="preserve"> </w:t>
            </w:r>
            <w:proofErr w:type="spellStart"/>
            <w:r>
              <w:rPr>
                <w:rFonts w:cstheme="minorHAnsi"/>
                <w:sz w:val="24"/>
                <w:szCs w:val="24"/>
              </w:rPr>
              <w:t>terjaganya</w:t>
            </w:r>
            <w:proofErr w:type="spellEnd"/>
            <w:r>
              <w:rPr>
                <w:rFonts w:cstheme="minorHAnsi"/>
                <w:sz w:val="24"/>
                <w:szCs w:val="24"/>
              </w:rPr>
              <w:t xml:space="preserve"> NKRI.</w:t>
            </w:r>
          </w:p>
        </w:tc>
        <w:tc>
          <w:tcPr>
            <w:tcW w:w="1843" w:type="dxa"/>
          </w:tcPr>
          <w:p w:rsidR="00603C92" w:rsidRDefault="006C5D67" w:rsidP="006C5D67">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w:t>
            </w:r>
          </w:p>
        </w:tc>
        <w:tc>
          <w:tcPr>
            <w:tcW w:w="1934" w:type="dxa"/>
          </w:tcPr>
          <w:p w:rsidR="00603C92" w:rsidRDefault="00603C92" w:rsidP="006C5D67">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6C5D67" w:rsidTr="00603C92">
        <w:tc>
          <w:tcPr>
            <w:cnfStyle w:val="001000000000" w:firstRow="0" w:lastRow="0" w:firstColumn="1" w:lastColumn="0" w:oddVBand="0" w:evenVBand="0" w:oddHBand="0" w:evenHBand="0" w:firstRowFirstColumn="0" w:firstRowLastColumn="0" w:lastRowFirstColumn="0" w:lastRowLastColumn="0"/>
            <w:tcW w:w="704" w:type="dxa"/>
          </w:tcPr>
          <w:p w:rsidR="006C5D67" w:rsidRPr="00603C92" w:rsidRDefault="006C5D67" w:rsidP="00F00B20">
            <w:pPr>
              <w:spacing w:line="360" w:lineRule="auto"/>
              <w:jc w:val="center"/>
              <w:rPr>
                <w:rFonts w:cstheme="minorHAnsi"/>
                <w:b w:val="0"/>
                <w:sz w:val="24"/>
                <w:szCs w:val="24"/>
              </w:rPr>
            </w:pPr>
            <w:r w:rsidRPr="00603C92">
              <w:rPr>
                <w:rFonts w:cstheme="minorHAnsi"/>
                <w:b w:val="0"/>
                <w:sz w:val="24"/>
                <w:szCs w:val="24"/>
              </w:rPr>
              <w:t>2.</w:t>
            </w:r>
          </w:p>
        </w:tc>
        <w:tc>
          <w:tcPr>
            <w:tcW w:w="4536" w:type="dxa"/>
          </w:tcPr>
          <w:p w:rsidR="006C5D67" w:rsidRDefault="006C5D67" w:rsidP="00F00B2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 xml:space="preserve">Di Indonesia, agama </w:t>
            </w:r>
            <w:proofErr w:type="spellStart"/>
            <w:r>
              <w:rPr>
                <w:rFonts w:cstheme="minorHAnsi"/>
                <w:sz w:val="24"/>
                <w:szCs w:val="24"/>
              </w:rPr>
              <w:t>mayoritas</w:t>
            </w:r>
            <w:proofErr w:type="spellEnd"/>
            <w:r>
              <w:rPr>
                <w:rFonts w:cstheme="minorHAnsi"/>
                <w:sz w:val="24"/>
                <w:szCs w:val="24"/>
              </w:rPr>
              <w:t xml:space="preserve"> </w:t>
            </w:r>
            <w:proofErr w:type="spellStart"/>
            <w:r>
              <w:rPr>
                <w:rFonts w:cstheme="minorHAnsi"/>
                <w:sz w:val="24"/>
                <w:szCs w:val="24"/>
              </w:rPr>
              <w:t>tetap</w:t>
            </w:r>
            <w:proofErr w:type="spellEnd"/>
            <w:r>
              <w:rPr>
                <w:rFonts w:cstheme="minorHAnsi"/>
                <w:sz w:val="24"/>
                <w:szCs w:val="24"/>
              </w:rPr>
              <w:t xml:space="preserve"> </w:t>
            </w:r>
            <w:proofErr w:type="spellStart"/>
            <w:r>
              <w:rPr>
                <w:rFonts w:cstheme="minorHAnsi"/>
                <w:sz w:val="24"/>
                <w:szCs w:val="24"/>
              </w:rPr>
              <w:t>mendapat</w:t>
            </w:r>
            <w:proofErr w:type="spellEnd"/>
            <w:r>
              <w:rPr>
                <w:rFonts w:cstheme="minorHAnsi"/>
                <w:sz w:val="24"/>
                <w:szCs w:val="24"/>
              </w:rPr>
              <w:t xml:space="preserve"> </w:t>
            </w:r>
            <w:proofErr w:type="spellStart"/>
            <w:r>
              <w:rPr>
                <w:rFonts w:cstheme="minorHAnsi"/>
                <w:sz w:val="24"/>
                <w:szCs w:val="24"/>
              </w:rPr>
              <w:t>perhatian</w:t>
            </w:r>
            <w:proofErr w:type="spellEnd"/>
            <w:r>
              <w:rPr>
                <w:rFonts w:cstheme="minorHAnsi"/>
                <w:sz w:val="24"/>
                <w:szCs w:val="24"/>
              </w:rPr>
              <w:t xml:space="preserve"> </w:t>
            </w:r>
            <w:proofErr w:type="spellStart"/>
            <w:r>
              <w:rPr>
                <w:rFonts w:cstheme="minorHAnsi"/>
                <w:sz w:val="24"/>
                <w:szCs w:val="24"/>
              </w:rPr>
              <w:t>khusus</w:t>
            </w:r>
            <w:proofErr w:type="spellEnd"/>
            <w:r>
              <w:rPr>
                <w:rFonts w:cstheme="minorHAnsi"/>
                <w:sz w:val="24"/>
                <w:szCs w:val="24"/>
              </w:rPr>
              <w:t xml:space="preserve"> </w:t>
            </w:r>
            <w:proofErr w:type="spellStart"/>
            <w:r>
              <w:rPr>
                <w:rFonts w:cstheme="minorHAnsi"/>
                <w:sz w:val="24"/>
                <w:szCs w:val="24"/>
              </w:rPr>
              <w:t>dari</w:t>
            </w:r>
            <w:proofErr w:type="spellEnd"/>
            <w:r>
              <w:rPr>
                <w:rFonts w:cstheme="minorHAnsi"/>
                <w:sz w:val="24"/>
                <w:szCs w:val="24"/>
              </w:rPr>
              <w:t xml:space="preserve"> </w:t>
            </w:r>
            <w:proofErr w:type="spellStart"/>
            <w:r>
              <w:rPr>
                <w:rFonts w:cstheme="minorHAnsi"/>
                <w:sz w:val="24"/>
                <w:szCs w:val="24"/>
              </w:rPr>
              <w:t>pemerintah</w:t>
            </w:r>
            <w:proofErr w:type="spellEnd"/>
            <w:r>
              <w:rPr>
                <w:rFonts w:cstheme="minorHAnsi"/>
                <w:sz w:val="24"/>
                <w:szCs w:val="24"/>
              </w:rPr>
              <w:t xml:space="preserve"> </w:t>
            </w:r>
            <w:proofErr w:type="spellStart"/>
            <w:r>
              <w:rPr>
                <w:rFonts w:cstheme="minorHAnsi"/>
                <w:sz w:val="24"/>
                <w:szCs w:val="24"/>
              </w:rPr>
              <w:t>melebihi</w:t>
            </w:r>
            <w:proofErr w:type="spellEnd"/>
            <w:r>
              <w:rPr>
                <w:rFonts w:cstheme="minorHAnsi"/>
                <w:sz w:val="24"/>
                <w:szCs w:val="24"/>
              </w:rPr>
              <w:t xml:space="preserve"> agama-agama </w:t>
            </w:r>
            <w:proofErr w:type="spellStart"/>
            <w:r>
              <w:rPr>
                <w:rFonts w:cstheme="minorHAnsi"/>
                <w:sz w:val="24"/>
                <w:szCs w:val="24"/>
              </w:rPr>
              <w:t>minoritas</w:t>
            </w:r>
            <w:proofErr w:type="spellEnd"/>
            <w:r>
              <w:rPr>
                <w:rFonts w:cstheme="minorHAnsi"/>
                <w:sz w:val="24"/>
                <w:szCs w:val="24"/>
              </w:rPr>
              <w:t>.</w:t>
            </w:r>
          </w:p>
        </w:tc>
        <w:tc>
          <w:tcPr>
            <w:tcW w:w="1843" w:type="dxa"/>
          </w:tcPr>
          <w:p w:rsidR="006C5D67" w:rsidRDefault="006C5D67" w:rsidP="006C5D67">
            <w:pPr>
              <w:spacing w:line="360" w:lineRule="auto"/>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1934" w:type="dxa"/>
          </w:tcPr>
          <w:p w:rsidR="006C5D67" w:rsidRDefault="006C5D67" w:rsidP="006C5D67">
            <w:pPr>
              <w:jc w:val="center"/>
              <w:cnfStyle w:val="000000000000" w:firstRow="0" w:lastRow="0" w:firstColumn="0" w:lastColumn="0" w:oddVBand="0" w:evenVBand="0" w:oddHBand="0" w:evenHBand="0" w:firstRowFirstColumn="0" w:firstRowLastColumn="0" w:lastRowFirstColumn="0" w:lastRowLastColumn="0"/>
            </w:pPr>
            <w:r w:rsidRPr="00B91468">
              <w:rPr>
                <w:rFonts w:cstheme="minorHAnsi"/>
                <w:sz w:val="24"/>
                <w:szCs w:val="24"/>
              </w:rPr>
              <w:t>√</w:t>
            </w:r>
          </w:p>
        </w:tc>
      </w:tr>
      <w:tr w:rsidR="006C5D67" w:rsidTr="00603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6C5D67" w:rsidRPr="00603C92" w:rsidRDefault="006C5D67" w:rsidP="00F00B20">
            <w:pPr>
              <w:spacing w:line="360" w:lineRule="auto"/>
              <w:jc w:val="center"/>
              <w:rPr>
                <w:rFonts w:cstheme="minorHAnsi"/>
                <w:b w:val="0"/>
                <w:sz w:val="24"/>
                <w:szCs w:val="24"/>
              </w:rPr>
            </w:pPr>
            <w:r w:rsidRPr="00603C92">
              <w:rPr>
                <w:rFonts w:cstheme="minorHAnsi"/>
                <w:b w:val="0"/>
                <w:sz w:val="24"/>
                <w:szCs w:val="24"/>
              </w:rPr>
              <w:t>3.</w:t>
            </w:r>
          </w:p>
        </w:tc>
        <w:tc>
          <w:tcPr>
            <w:tcW w:w="4536" w:type="dxa"/>
          </w:tcPr>
          <w:p w:rsidR="006C5D67" w:rsidRDefault="006C5D67" w:rsidP="00F00B20">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 xml:space="preserve">Indonesia </w:t>
            </w:r>
            <w:proofErr w:type="spellStart"/>
            <w:r>
              <w:rPr>
                <w:rFonts w:cstheme="minorHAnsi"/>
                <w:sz w:val="24"/>
                <w:szCs w:val="24"/>
              </w:rPr>
              <w:t>adalah</w:t>
            </w:r>
            <w:proofErr w:type="spellEnd"/>
            <w:r>
              <w:rPr>
                <w:rFonts w:cstheme="minorHAnsi"/>
                <w:sz w:val="24"/>
                <w:szCs w:val="24"/>
              </w:rPr>
              <w:t xml:space="preserve"> </w:t>
            </w:r>
            <w:proofErr w:type="spellStart"/>
            <w:r>
              <w:rPr>
                <w:rFonts w:cstheme="minorHAnsi"/>
                <w:sz w:val="24"/>
                <w:szCs w:val="24"/>
              </w:rPr>
              <w:t>negara</w:t>
            </w:r>
            <w:proofErr w:type="spellEnd"/>
            <w:r>
              <w:rPr>
                <w:rFonts w:cstheme="minorHAnsi"/>
                <w:sz w:val="24"/>
                <w:szCs w:val="24"/>
              </w:rPr>
              <w:t xml:space="preserve"> agama, </w:t>
            </w:r>
            <w:proofErr w:type="spellStart"/>
            <w:r>
              <w:rPr>
                <w:rFonts w:cstheme="minorHAnsi"/>
                <w:sz w:val="24"/>
                <w:szCs w:val="24"/>
              </w:rPr>
              <w:t>tetapi</w:t>
            </w:r>
            <w:proofErr w:type="spellEnd"/>
            <w:r>
              <w:rPr>
                <w:rFonts w:cstheme="minorHAnsi"/>
                <w:sz w:val="24"/>
                <w:szCs w:val="24"/>
              </w:rPr>
              <w:t xml:space="preserve"> </w:t>
            </w:r>
            <w:proofErr w:type="spellStart"/>
            <w:r>
              <w:rPr>
                <w:rFonts w:cstheme="minorHAnsi"/>
                <w:sz w:val="24"/>
                <w:szCs w:val="24"/>
              </w:rPr>
              <w:t>unsur-unsur</w:t>
            </w:r>
            <w:proofErr w:type="spellEnd"/>
            <w:r>
              <w:rPr>
                <w:rFonts w:cstheme="minorHAnsi"/>
                <w:sz w:val="24"/>
                <w:szCs w:val="24"/>
              </w:rPr>
              <w:t xml:space="preserve"> </w:t>
            </w:r>
            <w:proofErr w:type="spellStart"/>
            <w:r>
              <w:rPr>
                <w:rFonts w:cstheme="minorHAnsi"/>
                <w:sz w:val="24"/>
                <w:szCs w:val="24"/>
              </w:rPr>
              <w:t>sekuler</w:t>
            </w:r>
            <w:proofErr w:type="spellEnd"/>
            <w:r>
              <w:rPr>
                <w:rFonts w:cstheme="minorHAnsi"/>
                <w:sz w:val="24"/>
                <w:szCs w:val="24"/>
              </w:rPr>
              <w:t xml:space="preserve"> </w:t>
            </w:r>
            <w:proofErr w:type="spellStart"/>
            <w:r>
              <w:rPr>
                <w:rFonts w:cstheme="minorHAnsi"/>
                <w:sz w:val="24"/>
                <w:szCs w:val="24"/>
              </w:rPr>
              <w:t>juga</w:t>
            </w:r>
            <w:proofErr w:type="spellEnd"/>
            <w:r>
              <w:rPr>
                <w:rFonts w:cstheme="minorHAnsi"/>
                <w:sz w:val="24"/>
                <w:szCs w:val="24"/>
              </w:rPr>
              <w:t xml:space="preserve"> </w:t>
            </w:r>
            <w:proofErr w:type="spellStart"/>
            <w:r>
              <w:rPr>
                <w:rFonts w:cstheme="minorHAnsi"/>
                <w:sz w:val="24"/>
                <w:szCs w:val="24"/>
              </w:rPr>
              <w:t>diterima</w:t>
            </w:r>
            <w:proofErr w:type="spellEnd"/>
            <w:r>
              <w:rPr>
                <w:rFonts w:cstheme="minorHAnsi"/>
                <w:sz w:val="24"/>
                <w:szCs w:val="24"/>
              </w:rPr>
              <w:t>.</w:t>
            </w:r>
          </w:p>
        </w:tc>
        <w:tc>
          <w:tcPr>
            <w:tcW w:w="1843" w:type="dxa"/>
          </w:tcPr>
          <w:p w:rsidR="006C5D67" w:rsidRDefault="006C5D67" w:rsidP="006C5D67">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1934" w:type="dxa"/>
          </w:tcPr>
          <w:p w:rsidR="006C5D67" w:rsidRDefault="006C5D67" w:rsidP="006C5D67">
            <w:pPr>
              <w:jc w:val="center"/>
              <w:cnfStyle w:val="000000100000" w:firstRow="0" w:lastRow="0" w:firstColumn="0" w:lastColumn="0" w:oddVBand="0" w:evenVBand="0" w:oddHBand="1" w:evenHBand="0" w:firstRowFirstColumn="0" w:firstRowLastColumn="0" w:lastRowFirstColumn="0" w:lastRowLastColumn="0"/>
            </w:pPr>
            <w:r w:rsidRPr="00B91468">
              <w:rPr>
                <w:rFonts w:cstheme="minorHAnsi"/>
                <w:sz w:val="24"/>
                <w:szCs w:val="24"/>
              </w:rPr>
              <w:t>√</w:t>
            </w:r>
          </w:p>
        </w:tc>
      </w:tr>
      <w:tr w:rsidR="00603C92" w:rsidTr="00603C92">
        <w:tc>
          <w:tcPr>
            <w:cnfStyle w:val="001000000000" w:firstRow="0" w:lastRow="0" w:firstColumn="1" w:lastColumn="0" w:oddVBand="0" w:evenVBand="0" w:oddHBand="0" w:evenHBand="0" w:firstRowFirstColumn="0" w:firstRowLastColumn="0" w:lastRowFirstColumn="0" w:lastRowLastColumn="0"/>
            <w:tcW w:w="704" w:type="dxa"/>
          </w:tcPr>
          <w:p w:rsidR="00603C92" w:rsidRPr="00603C92" w:rsidRDefault="00603C92" w:rsidP="00F00B20">
            <w:pPr>
              <w:spacing w:line="360" w:lineRule="auto"/>
              <w:jc w:val="center"/>
              <w:rPr>
                <w:rFonts w:cstheme="minorHAnsi"/>
                <w:b w:val="0"/>
                <w:sz w:val="24"/>
                <w:szCs w:val="24"/>
              </w:rPr>
            </w:pPr>
            <w:r w:rsidRPr="00603C92">
              <w:rPr>
                <w:rFonts w:cstheme="minorHAnsi"/>
                <w:b w:val="0"/>
                <w:sz w:val="24"/>
                <w:szCs w:val="24"/>
              </w:rPr>
              <w:t>4.</w:t>
            </w:r>
          </w:p>
        </w:tc>
        <w:tc>
          <w:tcPr>
            <w:tcW w:w="4536" w:type="dxa"/>
          </w:tcPr>
          <w:p w:rsidR="00603C92" w:rsidRDefault="00F00B20" w:rsidP="00F00B2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roofErr w:type="spellStart"/>
            <w:r>
              <w:rPr>
                <w:rFonts w:cstheme="minorHAnsi"/>
                <w:sz w:val="24"/>
                <w:szCs w:val="24"/>
              </w:rPr>
              <w:t>Puluhan</w:t>
            </w:r>
            <w:proofErr w:type="spellEnd"/>
            <w:r>
              <w:rPr>
                <w:rFonts w:cstheme="minorHAnsi"/>
                <w:sz w:val="24"/>
                <w:szCs w:val="24"/>
              </w:rPr>
              <w:t xml:space="preserve"> kali Al-Quran </w:t>
            </w:r>
            <w:proofErr w:type="spellStart"/>
            <w:r>
              <w:rPr>
                <w:rFonts w:cstheme="minorHAnsi"/>
                <w:sz w:val="24"/>
                <w:szCs w:val="24"/>
              </w:rPr>
              <w:t>mengakui</w:t>
            </w:r>
            <w:proofErr w:type="spellEnd"/>
            <w:r>
              <w:rPr>
                <w:rFonts w:cstheme="minorHAnsi"/>
                <w:sz w:val="24"/>
                <w:szCs w:val="24"/>
              </w:rPr>
              <w:t xml:space="preserve"> </w:t>
            </w:r>
            <w:proofErr w:type="spellStart"/>
            <w:r>
              <w:rPr>
                <w:rFonts w:cstheme="minorHAnsi"/>
                <w:sz w:val="24"/>
                <w:szCs w:val="24"/>
              </w:rPr>
              <w:t>eksistensi</w:t>
            </w:r>
            <w:proofErr w:type="spellEnd"/>
            <w:r>
              <w:rPr>
                <w:rFonts w:cstheme="minorHAnsi"/>
                <w:sz w:val="24"/>
                <w:szCs w:val="24"/>
              </w:rPr>
              <w:t xml:space="preserve"> agama lain </w:t>
            </w:r>
            <w:proofErr w:type="spellStart"/>
            <w:r>
              <w:rPr>
                <w:rFonts w:cstheme="minorHAnsi"/>
                <w:sz w:val="24"/>
                <w:szCs w:val="24"/>
              </w:rPr>
              <w:t>secara</w:t>
            </w:r>
            <w:proofErr w:type="spellEnd"/>
            <w:r>
              <w:rPr>
                <w:rFonts w:cstheme="minorHAnsi"/>
                <w:sz w:val="24"/>
                <w:szCs w:val="24"/>
              </w:rPr>
              <w:t xml:space="preserve"> </w:t>
            </w:r>
            <w:proofErr w:type="spellStart"/>
            <w:r>
              <w:rPr>
                <w:rFonts w:cstheme="minorHAnsi"/>
                <w:sz w:val="24"/>
                <w:szCs w:val="24"/>
              </w:rPr>
              <w:t>terkait</w:t>
            </w:r>
            <w:proofErr w:type="spellEnd"/>
            <w:r>
              <w:rPr>
                <w:rFonts w:cstheme="minorHAnsi"/>
                <w:sz w:val="24"/>
                <w:szCs w:val="24"/>
              </w:rPr>
              <w:t xml:space="preserve">, </w:t>
            </w:r>
            <w:proofErr w:type="spellStart"/>
            <w:r>
              <w:rPr>
                <w:rFonts w:cstheme="minorHAnsi"/>
                <w:sz w:val="24"/>
                <w:szCs w:val="24"/>
              </w:rPr>
              <w:t>seperti</w:t>
            </w:r>
            <w:proofErr w:type="spellEnd"/>
            <w:r>
              <w:rPr>
                <w:rFonts w:cstheme="minorHAnsi"/>
                <w:sz w:val="24"/>
                <w:szCs w:val="24"/>
              </w:rPr>
              <w:t xml:space="preserve"> </w:t>
            </w:r>
            <w:proofErr w:type="spellStart"/>
            <w:r>
              <w:rPr>
                <w:rFonts w:cstheme="minorHAnsi"/>
                <w:sz w:val="24"/>
                <w:szCs w:val="24"/>
              </w:rPr>
              <w:t>Yahudi</w:t>
            </w:r>
            <w:proofErr w:type="spellEnd"/>
            <w:r>
              <w:rPr>
                <w:rFonts w:cstheme="minorHAnsi"/>
                <w:sz w:val="24"/>
                <w:szCs w:val="24"/>
              </w:rPr>
              <w:t xml:space="preserve">, </w:t>
            </w:r>
            <w:proofErr w:type="spellStart"/>
            <w:r>
              <w:rPr>
                <w:rFonts w:cstheme="minorHAnsi"/>
                <w:sz w:val="24"/>
                <w:szCs w:val="24"/>
              </w:rPr>
              <w:t>Nasrani</w:t>
            </w:r>
            <w:proofErr w:type="spellEnd"/>
            <w:r>
              <w:rPr>
                <w:rFonts w:cstheme="minorHAnsi"/>
                <w:sz w:val="24"/>
                <w:szCs w:val="24"/>
              </w:rPr>
              <w:t xml:space="preserve">, </w:t>
            </w:r>
            <w:proofErr w:type="spellStart"/>
            <w:r>
              <w:rPr>
                <w:rFonts w:cstheme="minorHAnsi"/>
                <w:sz w:val="24"/>
                <w:szCs w:val="24"/>
              </w:rPr>
              <w:t>dan</w:t>
            </w:r>
            <w:proofErr w:type="spellEnd"/>
            <w:r>
              <w:rPr>
                <w:rFonts w:cstheme="minorHAnsi"/>
                <w:sz w:val="24"/>
                <w:szCs w:val="24"/>
              </w:rPr>
              <w:t xml:space="preserve"> </w:t>
            </w:r>
            <w:proofErr w:type="spellStart"/>
            <w:r>
              <w:rPr>
                <w:rFonts w:cstheme="minorHAnsi"/>
                <w:sz w:val="24"/>
                <w:szCs w:val="24"/>
              </w:rPr>
              <w:t>Majusi</w:t>
            </w:r>
            <w:proofErr w:type="spellEnd"/>
            <w:r>
              <w:rPr>
                <w:rFonts w:cstheme="minorHAnsi"/>
                <w:sz w:val="24"/>
                <w:szCs w:val="24"/>
              </w:rPr>
              <w:t>.</w:t>
            </w:r>
          </w:p>
        </w:tc>
        <w:tc>
          <w:tcPr>
            <w:tcW w:w="1843" w:type="dxa"/>
          </w:tcPr>
          <w:p w:rsidR="00603C92" w:rsidRDefault="006C5D67" w:rsidP="006C5D67">
            <w:pPr>
              <w:spacing w:line="360" w:lineRule="auto"/>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w:t>
            </w:r>
          </w:p>
        </w:tc>
        <w:tc>
          <w:tcPr>
            <w:tcW w:w="1934" w:type="dxa"/>
          </w:tcPr>
          <w:p w:rsidR="00603C92" w:rsidRDefault="00603C92" w:rsidP="006C5D67">
            <w:pPr>
              <w:spacing w:line="360" w:lineRule="auto"/>
              <w:jc w:val="center"/>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603C92" w:rsidTr="00603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603C92" w:rsidRPr="00603C92" w:rsidRDefault="00603C92" w:rsidP="00F00B20">
            <w:pPr>
              <w:spacing w:line="360" w:lineRule="auto"/>
              <w:jc w:val="center"/>
              <w:rPr>
                <w:rFonts w:cstheme="minorHAnsi"/>
                <w:b w:val="0"/>
                <w:sz w:val="24"/>
                <w:szCs w:val="24"/>
              </w:rPr>
            </w:pPr>
            <w:r w:rsidRPr="00603C92">
              <w:rPr>
                <w:rFonts w:cstheme="minorHAnsi"/>
                <w:b w:val="0"/>
                <w:sz w:val="24"/>
                <w:szCs w:val="24"/>
              </w:rPr>
              <w:t>5.</w:t>
            </w:r>
          </w:p>
        </w:tc>
        <w:tc>
          <w:tcPr>
            <w:tcW w:w="4536" w:type="dxa"/>
          </w:tcPr>
          <w:p w:rsidR="00603C92" w:rsidRDefault="00F00B20" w:rsidP="00F00B20">
            <w:pPr>
              <w:spacing w:line="360" w:lineRule="auto"/>
              <w:cnfStyle w:val="000000100000" w:firstRow="0" w:lastRow="0" w:firstColumn="0" w:lastColumn="0" w:oddVBand="0" w:evenVBand="0" w:oddHBand="1" w:evenHBand="0" w:firstRowFirstColumn="0" w:firstRowLastColumn="0" w:lastRowFirstColumn="0" w:lastRowLastColumn="0"/>
              <w:rPr>
                <w:rFonts w:cstheme="minorHAnsi"/>
                <w:sz w:val="24"/>
                <w:szCs w:val="24"/>
              </w:rPr>
            </w:pPr>
            <w:proofErr w:type="spellStart"/>
            <w:r>
              <w:rPr>
                <w:rFonts w:cstheme="minorHAnsi"/>
                <w:sz w:val="24"/>
                <w:szCs w:val="24"/>
              </w:rPr>
              <w:t>Toleransi</w:t>
            </w:r>
            <w:proofErr w:type="spellEnd"/>
            <w:r>
              <w:rPr>
                <w:rFonts w:cstheme="minorHAnsi"/>
                <w:sz w:val="24"/>
                <w:szCs w:val="24"/>
              </w:rPr>
              <w:t xml:space="preserve"> </w:t>
            </w:r>
            <w:proofErr w:type="spellStart"/>
            <w:r>
              <w:rPr>
                <w:rFonts w:cstheme="minorHAnsi"/>
                <w:sz w:val="24"/>
                <w:szCs w:val="24"/>
              </w:rPr>
              <w:t>kepada</w:t>
            </w:r>
            <w:proofErr w:type="spellEnd"/>
            <w:r>
              <w:rPr>
                <w:rFonts w:cstheme="minorHAnsi"/>
                <w:sz w:val="24"/>
                <w:szCs w:val="24"/>
              </w:rPr>
              <w:t xml:space="preserve"> </w:t>
            </w:r>
            <w:proofErr w:type="spellStart"/>
            <w:r>
              <w:rPr>
                <w:rFonts w:cstheme="minorHAnsi"/>
                <w:sz w:val="24"/>
                <w:szCs w:val="24"/>
              </w:rPr>
              <w:t>pemeluk</w:t>
            </w:r>
            <w:proofErr w:type="spellEnd"/>
            <w:r>
              <w:rPr>
                <w:rFonts w:cstheme="minorHAnsi"/>
                <w:sz w:val="24"/>
                <w:szCs w:val="24"/>
              </w:rPr>
              <w:t xml:space="preserve"> agama lain </w:t>
            </w:r>
            <w:proofErr w:type="spellStart"/>
            <w:r>
              <w:rPr>
                <w:rFonts w:cstheme="minorHAnsi"/>
                <w:sz w:val="24"/>
                <w:szCs w:val="24"/>
              </w:rPr>
              <w:t>tidak</w:t>
            </w:r>
            <w:proofErr w:type="spellEnd"/>
            <w:r>
              <w:rPr>
                <w:rFonts w:cstheme="minorHAnsi"/>
                <w:sz w:val="24"/>
                <w:szCs w:val="24"/>
              </w:rPr>
              <w:t xml:space="preserve"> </w:t>
            </w:r>
            <w:proofErr w:type="spellStart"/>
            <w:r>
              <w:rPr>
                <w:rFonts w:cstheme="minorHAnsi"/>
                <w:sz w:val="24"/>
                <w:szCs w:val="24"/>
              </w:rPr>
              <w:t>berarti</w:t>
            </w:r>
            <w:proofErr w:type="spellEnd"/>
            <w:r>
              <w:rPr>
                <w:rFonts w:cstheme="minorHAnsi"/>
                <w:sz w:val="24"/>
                <w:szCs w:val="24"/>
              </w:rPr>
              <w:t xml:space="preserve"> </w:t>
            </w:r>
            <w:proofErr w:type="spellStart"/>
            <w:r>
              <w:rPr>
                <w:rFonts w:cstheme="minorHAnsi"/>
                <w:sz w:val="24"/>
                <w:szCs w:val="24"/>
              </w:rPr>
              <w:t>membenarkan</w:t>
            </w:r>
            <w:proofErr w:type="spellEnd"/>
            <w:r>
              <w:rPr>
                <w:rFonts w:cstheme="minorHAnsi"/>
                <w:sz w:val="24"/>
                <w:szCs w:val="24"/>
              </w:rPr>
              <w:t xml:space="preserve"> </w:t>
            </w:r>
            <w:proofErr w:type="spellStart"/>
            <w:r>
              <w:rPr>
                <w:rFonts w:cstheme="minorHAnsi"/>
                <w:sz w:val="24"/>
                <w:szCs w:val="24"/>
              </w:rPr>
              <w:t>ajaran</w:t>
            </w:r>
            <w:proofErr w:type="spellEnd"/>
            <w:r>
              <w:rPr>
                <w:rFonts w:cstheme="minorHAnsi"/>
                <w:sz w:val="24"/>
                <w:szCs w:val="24"/>
              </w:rPr>
              <w:t xml:space="preserve"> agama orang lain, </w:t>
            </w:r>
            <w:proofErr w:type="spellStart"/>
            <w:r>
              <w:rPr>
                <w:rFonts w:cstheme="minorHAnsi"/>
                <w:sz w:val="24"/>
                <w:szCs w:val="24"/>
              </w:rPr>
              <w:t>tetapi</w:t>
            </w:r>
            <w:proofErr w:type="spellEnd"/>
            <w:r>
              <w:rPr>
                <w:rFonts w:cstheme="minorHAnsi"/>
                <w:sz w:val="24"/>
                <w:szCs w:val="24"/>
              </w:rPr>
              <w:t xml:space="preserve"> </w:t>
            </w:r>
            <w:proofErr w:type="spellStart"/>
            <w:r>
              <w:rPr>
                <w:rFonts w:cstheme="minorHAnsi"/>
                <w:sz w:val="24"/>
                <w:szCs w:val="24"/>
              </w:rPr>
              <w:t>menghormati</w:t>
            </w:r>
            <w:proofErr w:type="spellEnd"/>
            <w:r>
              <w:rPr>
                <w:rFonts w:cstheme="minorHAnsi"/>
                <w:sz w:val="24"/>
                <w:szCs w:val="24"/>
              </w:rPr>
              <w:t xml:space="preserve"> </w:t>
            </w:r>
            <w:proofErr w:type="spellStart"/>
            <w:r>
              <w:rPr>
                <w:rFonts w:cstheme="minorHAnsi"/>
                <w:sz w:val="24"/>
                <w:szCs w:val="24"/>
              </w:rPr>
              <w:t>prakti-praktik</w:t>
            </w:r>
            <w:proofErr w:type="spellEnd"/>
            <w:r>
              <w:rPr>
                <w:rFonts w:cstheme="minorHAnsi"/>
                <w:sz w:val="24"/>
                <w:szCs w:val="24"/>
              </w:rPr>
              <w:t xml:space="preserve"> </w:t>
            </w:r>
            <w:proofErr w:type="spellStart"/>
            <w:r>
              <w:rPr>
                <w:rFonts w:cstheme="minorHAnsi"/>
                <w:sz w:val="24"/>
                <w:szCs w:val="24"/>
              </w:rPr>
              <w:t>keberagamannya</w:t>
            </w:r>
            <w:proofErr w:type="spellEnd"/>
            <w:r>
              <w:rPr>
                <w:rFonts w:cstheme="minorHAnsi"/>
                <w:sz w:val="24"/>
                <w:szCs w:val="24"/>
              </w:rPr>
              <w:t>.</w:t>
            </w:r>
          </w:p>
        </w:tc>
        <w:tc>
          <w:tcPr>
            <w:tcW w:w="1843" w:type="dxa"/>
          </w:tcPr>
          <w:p w:rsidR="00603C92" w:rsidRDefault="00603C92" w:rsidP="006C5D67">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1934" w:type="dxa"/>
          </w:tcPr>
          <w:p w:rsidR="00603C92" w:rsidRDefault="006C5D67" w:rsidP="006C5D67">
            <w:pPr>
              <w:spacing w:line="360" w:lineRule="auto"/>
              <w:jc w:val="cente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w:t>
            </w:r>
          </w:p>
        </w:tc>
      </w:tr>
    </w:tbl>
    <w:p w:rsidR="00603C92" w:rsidRDefault="00603C92" w:rsidP="00F00B20">
      <w:pPr>
        <w:spacing w:line="360" w:lineRule="auto"/>
        <w:jc w:val="both"/>
        <w:rPr>
          <w:rFonts w:cstheme="minorHAnsi"/>
          <w:sz w:val="24"/>
          <w:szCs w:val="24"/>
        </w:rPr>
      </w:pPr>
    </w:p>
    <w:p w:rsidR="00D50ED3" w:rsidRDefault="00F00B20" w:rsidP="00856C17">
      <w:pPr>
        <w:spacing w:after="0" w:line="360" w:lineRule="auto"/>
        <w:jc w:val="both"/>
        <w:rPr>
          <w:rFonts w:cstheme="minorHAnsi"/>
          <w:b/>
          <w:sz w:val="24"/>
          <w:szCs w:val="24"/>
        </w:rPr>
      </w:pPr>
      <w:proofErr w:type="spellStart"/>
      <w:r>
        <w:rPr>
          <w:rFonts w:cstheme="minorHAnsi"/>
          <w:b/>
          <w:sz w:val="24"/>
          <w:szCs w:val="24"/>
        </w:rPr>
        <w:t>Soal</w:t>
      </w:r>
      <w:proofErr w:type="spellEnd"/>
      <w:r w:rsidR="00D50ED3">
        <w:rPr>
          <w:rFonts w:cstheme="minorHAnsi"/>
          <w:b/>
          <w:sz w:val="24"/>
          <w:szCs w:val="24"/>
        </w:rPr>
        <w:t xml:space="preserve"> 2</w:t>
      </w:r>
    </w:p>
    <w:p w:rsidR="00D50ED3" w:rsidRPr="00D50ED3" w:rsidRDefault="006C5D67" w:rsidP="00F00B20">
      <w:pPr>
        <w:spacing w:line="360" w:lineRule="auto"/>
        <w:jc w:val="both"/>
        <w:rPr>
          <w:rFonts w:cstheme="minorHAnsi"/>
          <w:sz w:val="24"/>
          <w:szCs w:val="24"/>
        </w:rPr>
      </w:pPr>
      <w:proofErr w:type="spellStart"/>
      <w:r>
        <w:rPr>
          <w:rFonts w:cstheme="minorHAnsi"/>
          <w:sz w:val="24"/>
          <w:szCs w:val="24"/>
        </w:rPr>
        <w:t>Karena</w:t>
      </w:r>
      <w:proofErr w:type="spellEnd"/>
      <w:r>
        <w:rPr>
          <w:rFonts w:cstheme="minorHAnsi"/>
          <w:sz w:val="24"/>
          <w:szCs w:val="24"/>
        </w:rPr>
        <w:t xml:space="preserve"> </w:t>
      </w:r>
      <w:proofErr w:type="spellStart"/>
      <w:r>
        <w:rPr>
          <w:rFonts w:cstheme="minorHAnsi"/>
          <w:sz w:val="24"/>
          <w:szCs w:val="24"/>
        </w:rPr>
        <w:t>bangsa</w:t>
      </w:r>
      <w:proofErr w:type="spellEnd"/>
      <w:r>
        <w:rPr>
          <w:rFonts w:cstheme="minorHAnsi"/>
          <w:sz w:val="24"/>
          <w:szCs w:val="24"/>
        </w:rPr>
        <w:t xml:space="preserve"> Indonesia </w:t>
      </w:r>
      <w:proofErr w:type="spellStart"/>
      <w:r>
        <w:rPr>
          <w:rFonts w:cstheme="minorHAnsi"/>
          <w:sz w:val="24"/>
          <w:szCs w:val="24"/>
        </w:rPr>
        <w:t>adalah</w:t>
      </w:r>
      <w:proofErr w:type="spellEnd"/>
      <w:r>
        <w:rPr>
          <w:rFonts w:cstheme="minorHAnsi"/>
          <w:sz w:val="24"/>
          <w:szCs w:val="24"/>
        </w:rPr>
        <w:t xml:space="preserve"> </w:t>
      </w:r>
      <w:proofErr w:type="spellStart"/>
      <w:r>
        <w:rPr>
          <w:rFonts w:cstheme="minorHAnsi"/>
          <w:sz w:val="24"/>
          <w:szCs w:val="24"/>
        </w:rPr>
        <w:t>bangsa</w:t>
      </w:r>
      <w:proofErr w:type="spellEnd"/>
      <w:r>
        <w:rPr>
          <w:rFonts w:cstheme="minorHAnsi"/>
          <w:sz w:val="24"/>
          <w:szCs w:val="24"/>
        </w:rPr>
        <w:t xml:space="preserve"> </w:t>
      </w:r>
      <w:proofErr w:type="spellStart"/>
      <w:r>
        <w:rPr>
          <w:rFonts w:cstheme="minorHAnsi"/>
          <w:sz w:val="24"/>
          <w:szCs w:val="24"/>
        </w:rPr>
        <w:t>dengan</w:t>
      </w:r>
      <w:proofErr w:type="spellEnd"/>
      <w:r>
        <w:rPr>
          <w:rFonts w:cstheme="minorHAnsi"/>
          <w:sz w:val="24"/>
          <w:szCs w:val="24"/>
        </w:rPr>
        <w:t xml:space="preserve"> </w:t>
      </w:r>
      <w:proofErr w:type="spellStart"/>
      <w:r>
        <w:rPr>
          <w:rFonts w:cstheme="minorHAnsi"/>
          <w:sz w:val="24"/>
          <w:szCs w:val="24"/>
        </w:rPr>
        <w:t>keberagaman</w:t>
      </w:r>
      <w:proofErr w:type="spellEnd"/>
      <w:r>
        <w:rPr>
          <w:rFonts w:cstheme="minorHAnsi"/>
          <w:sz w:val="24"/>
          <w:szCs w:val="24"/>
        </w:rPr>
        <w:t xml:space="preserve"> </w:t>
      </w:r>
      <w:proofErr w:type="spellStart"/>
      <w:r>
        <w:rPr>
          <w:rFonts w:cstheme="minorHAnsi"/>
          <w:sz w:val="24"/>
          <w:szCs w:val="24"/>
        </w:rPr>
        <w:t>etnik</w:t>
      </w:r>
      <w:proofErr w:type="spellEnd"/>
      <w:r>
        <w:rPr>
          <w:rFonts w:cstheme="minorHAnsi"/>
          <w:sz w:val="24"/>
          <w:szCs w:val="24"/>
        </w:rPr>
        <w:t xml:space="preserve">, </w:t>
      </w:r>
      <w:proofErr w:type="spellStart"/>
      <w:r>
        <w:rPr>
          <w:rFonts w:cstheme="minorHAnsi"/>
          <w:sz w:val="24"/>
          <w:szCs w:val="24"/>
        </w:rPr>
        <w:t>suku</w:t>
      </w:r>
      <w:proofErr w:type="spellEnd"/>
      <w:r>
        <w:rPr>
          <w:rFonts w:cstheme="minorHAnsi"/>
          <w:sz w:val="24"/>
          <w:szCs w:val="24"/>
        </w:rPr>
        <w:t xml:space="preserve">, </w:t>
      </w:r>
      <w:proofErr w:type="spellStart"/>
      <w:r>
        <w:rPr>
          <w:rFonts w:cstheme="minorHAnsi"/>
          <w:sz w:val="24"/>
          <w:szCs w:val="24"/>
        </w:rPr>
        <w:t>budaya</w:t>
      </w:r>
      <w:proofErr w:type="spellEnd"/>
      <w:r>
        <w:rPr>
          <w:rFonts w:cstheme="minorHAnsi"/>
          <w:sz w:val="24"/>
          <w:szCs w:val="24"/>
        </w:rPr>
        <w:t xml:space="preserve">, </w:t>
      </w:r>
      <w:proofErr w:type="spellStart"/>
      <w:r>
        <w:rPr>
          <w:rFonts w:cstheme="minorHAnsi"/>
          <w:sz w:val="24"/>
          <w:szCs w:val="24"/>
        </w:rPr>
        <w:t>dan</w:t>
      </w:r>
      <w:proofErr w:type="spellEnd"/>
      <w:r>
        <w:rPr>
          <w:rFonts w:cstheme="minorHAnsi"/>
          <w:sz w:val="24"/>
          <w:szCs w:val="24"/>
        </w:rPr>
        <w:t xml:space="preserve"> agama </w:t>
      </w:r>
      <w:proofErr w:type="spellStart"/>
      <w:r>
        <w:rPr>
          <w:rFonts w:cstheme="minorHAnsi"/>
          <w:sz w:val="24"/>
          <w:szCs w:val="24"/>
        </w:rPr>
        <w:t>sehingga</w:t>
      </w:r>
      <w:proofErr w:type="spellEnd"/>
      <w:r>
        <w:rPr>
          <w:rFonts w:cstheme="minorHAnsi"/>
          <w:sz w:val="24"/>
          <w:szCs w:val="24"/>
        </w:rPr>
        <w:t xml:space="preserve"> </w:t>
      </w:r>
      <w:proofErr w:type="spellStart"/>
      <w:r>
        <w:rPr>
          <w:rFonts w:cstheme="minorHAnsi"/>
          <w:sz w:val="24"/>
          <w:szCs w:val="24"/>
        </w:rPr>
        <w:t>sikap</w:t>
      </w:r>
      <w:proofErr w:type="spellEnd"/>
      <w:r>
        <w:rPr>
          <w:rFonts w:cstheme="minorHAnsi"/>
          <w:sz w:val="24"/>
          <w:szCs w:val="24"/>
        </w:rPr>
        <w:t xml:space="preserve"> </w:t>
      </w:r>
      <w:proofErr w:type="spellStart"/>
      <w:r>
        <w:rPr>
          <w:rFonts w:cstheme="minorHAnsi"/>
          <w:sz w:val="24"/>
          <w:szCs w:val="24"/>
        </w:rPr>
        <w:t>toleran</w:t>
      </w:r>
      <w:proofErr w:type="spellEnd"/>
      <w:r>
        <w:rPr>
          <w:rFonts w:cstheme="minorHAnsi"/>
          <w:sz w:val="24"/>
          <w:szCs w:val="24"/>
        </w:rPr>
        <w:t xml:space="preserve"> </w:t>
      </w:r>
      <w:proofErr w:type="spellStart"/>
      <w:r>
        <w:rPr>
          <w:rFonts w:cstheme="minorHAnsi"/>
          <w:sz w:val="24"/>
          <w:szCs w:val="24"/>
        </w:rPr>
        <w:t>menjadi</w:t>
      </w:r>
      <w:proofErr w:type="spellEnd"/>
      <w:r>
        <w:rPr>
          <w:rFonts w:cstheme="minorHAnsi"/>
          <w:sz w:val="24"/>
          <w:szCs w:val="24"/>
        </w:rPr>
        <w:t xml:space="preserve"> </w:t>
      </w:r>
      <w:proofErr w:type="spellStart"/>
      <w:r>
        <w:rPr>
          <w:rFonts w:cstheme="minorHAnsi"/>
          <w:sz w:val="24"/>
          <w:szCs w:val="24"/>
        </w:rPr>
        <w:t>mutlak</w:t>
      </w:r>
      <w:proofErr w:type="spellEnd"/>
      <w:r>
        <w:rPr>
          <w:rFonts w:cstheme="minorHAnsi"/>
          <w:sz w:val="24"/>
          <w:szCs w:val="24"/>
        </w:rPr>
        <w:t xml:space="preserve"> </w:t>
      </w:r>
      <w:proofErr w:type="spellStart"/>
      <w:r>
        <w:rPr>
          <w:rFonts w:cstheme="minorHAnsi"/>
          <w:sz w:val="24"/>
          <w:szCs w:val="24"/>
        </w:rPr>
        <w:t>untuk</w:t>
      </w:r>
      <w:proofErr w:type="spellEnd"/>
      <w:r>
        <w:rPr>
          <w:rFonts w:cstheme="minorHAnsi"/>
          <w:sz w:val="24"/>
          <w:szCs w:val="24"/>
        </w:rPr>
        <w:t xml:space="preserve"> </w:t>
      </w:r>
      <w:proofErr w:type="spellStart"/>
      <w:r>
        <w:rPr>
          <w:rFonts w:cstheme="minorHAnsi"/>
          <w:sz w:val="24"/>
          <w:szCs w:val="24"/>
        </w:rPr>
        <w:t>menjaga</w:t>
      </w:r>
      <w:proofErr w:type="spellEnd"/>
      <w:r>
        <w:rPr>
          <w:rFonts w:cstheme="minorHAnsi"/>
          <w:sz w:val="24"/>
          <w:szCs w:val="24"/>
        </w:rPr>
        <w:t xml:space="preserve"> </w:t>
      </w:r>
      <w:proofErr w:type="spellStart"/>
      <w:r>
        <w:rPr>
          <w:rFonts w:cstheme="minorHAnsi"/>
          <w:sz w:val="24"/>
          <w:szCs w:val="24"/>
        </w:rPr>
        <w:t>kerukunan</w:t>
      </w:r>
      <w:proofErr w:type="spellEnd"/>
      <w:r>
        <w:rPr>
          <w:rFonts w:cstheme="minorHAnsi"/>
          <w:sz w:val="24"/>
          <w:szCs w:val="24"/>
        </w:rPr>
        <w:t xml:space="preserve">, </w:t>
      </w:r>
      <w:proofErr w:type="spellStart"/>
      <w:r>
        <w:rPr>
          <w:rFonts w:cstheme="minorHAnsi"/>
          <w:sz w:val="24"/>
          <w:szCs w:val="24"/>
        </w:rPr>
        <w:t>baik</w:t>
      </w:r>
      <w:proofErr w:type="spellEnd"/>
      <w:r>
        <w:rPr>
          <w:rFonts w:cstheme="minorHAnsi"/>
          <w:sz w:val="24"/>
          <w:szCs w:val="24"/>
        </w:rPr>
        <w:t xml:space="preserve"> </w:t>
      </w:r>
      <w:proofErr w:type="spellStart"/>
      <w:r>
        <w:rPr>
          <w:rFonts w:cstheme="minorHAnsi"/>
          <w:sz w:val="24"/>
          <w:szCs w:val="24"/>
        </w:rPr>
        <w:t>kerukunan</w:t>
      </w:r>
      <w:proofErr w:type="spellEnd"/>
      <w:r>
        <w:rPr>
          <w:rFonts w:cstheme="minorHAnsi"/>
          <w:sz w:val="24"/>
          <w:szCs w:val="24"/>
        </w:rPr>
        <w:t xml:space="preserve"> </w:t>
      </w:r>
      <w:proofErr w:type="spellStart"/>
      <w:r>
        <w:rPr>
          <w:rFonts w:cstheme="minorHAnsi"/>
          <w:sz w:val="24"/>
          <w:szCs w:val="24"/>
        </w:rPr>
        <w:t>antarumat</w:t>
      </w:r>
      <w:proofErr w:type="spellEnd"/>
      <w:r>
        <w:rPr>
          <w:rFonts w:cstheme="minorHAnsi"/>
          <w:sz w:val="24"/>
          <w:szCs w:val="24"/>
        </w:rPr>
        <w:t xml:space="preserve"> </w:t>
      </w:r>
      <w:proofErr w:type="spellStart"/>
      <w:r>
        <w:rPr>
          <w:rFonts w:cstheme="minorHAnsi"/>
          <w:sz w:val="24"/>
          <w:szCs w:val="24"/>
        </w:rPr>
        <w:t>beragama</w:t>
      </w:r>
      <w:proofErr w:type="spellEnd"/>
      <w:r>
        <w:rPr>
          <w:rFonts w:cstheme="minorHAnsi"/>
          <w:sz w:val="24"/>
          <w:szCs w:val="24"/>
        </w:rPr>
        <w:t xml:space="preserve">, </w:t>
      </w:r>
      <w:proofErr w:type="spellStart"/>
      <w:r>
        <w:rPr>
          <w:rFonts w:cstheme="minorHAnsi"/>
          <w:sz w:val="24"/>
          <w:szCs w:val="24"/>
        </w:rPr>
        <w:t>sesama</w:t>
      </w:r>
      <w:proofErr w:type="spellEnd"/>
      <w:r>
        <w:rPr>
          <w:rFonts w:cstheme="minorHAnsi"/>
          <w:sz w:val="24"/>
          <w:szCs w:val="24"/>
        </w:rPr>
        <w:t xml:space="preserve"> </w:t>
      </w:r>
      <w:proofErr w:type="spellStart"/>
      <w:r>
        <w:rPr>
          <w:rFonts w:cstheme="minorHAnsi"/>
          <w:sz w:val="24"/>
          <w:szCs w:val="24"/>
        </w:rPr>
        <w:t>umat</w:t>
      </w:r>
      <w:proofErr w:type="spellEnd"/>
      <w:r>
        <w:rPr>
          <w:rFonts w:cstheme="minorHAnsi"/>
          <w:sz w:val="24"/>
          <w:szCs w:val="24"/>
        </w:rPr>
        <w:t xml:space="preserve"> </w:t>
      </w:r>
      <w:proofErr w:type="spellStart"/>
      <w:r>
        <w:rPr>
          <w:rFonts w:cstheme="minorHAnsi"/>
          <w:sz w:val="24"/>
          <w:szCs w:val="24"/>
        </w:rPr>
        <w:t>beragama</w:t>
      </w:r>
      <w:proofErr w:type="spellEnd"/>
      <w:r>
        <w:rPr>
          <w:rFonts w:cstheme="minorHAnsi"/>
          <w:sz w:val="24"/>
          <w:szCs w:val="24"/>
        </w:rPr>
        <w:t xml:space="preserve">, </w:t>
      </w:r>
      <w:proofErr w:type="spellStart"/>
      <w:r>
        <w:rPr>
          <w:rFonts w:cstheme="minorHAnsi"/>
          <w:sz w:val="24"/>
          <w:szCs w:val="24"/>
        </w:rPr>
        <w:t>maupun</w:t>
      </w:r>
      <w:proofErr w:type="spellEnd"/>
      <w:r>
        <w:rPr>
          <w:rFonts w:cstheme="minorHAnsi"/>
          <w:sz w:val="24"/>
          <w:szCs w:val="24"/>
        </w:rPr>
        <w:t xml:space="preserve"> </w:t>
      </w:r>
      <w:proofErr w:type="spellStart"/>
      <w:r>
        <w:rPr>
          <w:rFonts w:cstheme="minorHAnsi"/>
          <w:sz w:val="24"/>
          <w:szCs w:val="24"/>
        </w:rPr>
        <w:t>kerukunan</w:t>
      </w:r>
      <w:proofErr w:type="spellEnd"/>
      <w:r>
        <w:rPr>
          <w:rFonts w:cstheme="minorHAnsi"/>
          <w:sz w:val="24"/>
          <w:szCs w:val="24"/>
        </w:rPr>
        <w:t xml:space="preserve"> </w:t>
      </w:r>
      <w:proofErr w:type="spellStart"/>
      <w:r>
        <w:rPr>
          <w:rFonts w:cstheme="minorHAnsi"/>
          <w:sz w:val="24"/>
          <w:szCs w:val="24"/>
        </w:rPr>
        <w:t>umat</w:t>
      </w:r>
      <w:proofErr w:type="spellEnd"/>
      <w:r>
        <w:rPr>
          <w:rFonts w:cstheme="minorHAnsi"/>
          <w:sz w:val="24"/>
          <w:szCs w:val="24"/>
        </w:rPr>
        <w:t xml:space="preserve"> </w:t>
      </w:r>
      <w:proofErr w:type="spellStart"/>
      <w:r>
        <w:rPr>
          <w:rFonts w:cstheme="minorHAnsi"/>
          <w:sz w:val="24"/>
          <w:szCs w:val="24"/>
        </w:rPr>
        <w:t>beragama</w:t>
      </w:r>
      <w:proofErr w:type="spellEnd"/>
      <w:r>
        <w:rPr>
          <w:rFonts w:cstheme="minorHAnsi"/>
          <w:sz w:val="24"/>
          <w:szCs w:val="24"/>
        </w:rPr>
        <w:t xml:space="preserve"> </w:t>
      </w:r>
      <w:proofErr w:type="spellStart"/>
      <w:r>
        <w:rPr>
          <w:rFonts w:cstheme="minorHAnsi"/>
          <w:sz w:val="24"/>
          <w:szCs w:val="24"/>
        </w:rPr>
        <w:t>dengan</w:t>
      </w:r>
      <w:proofErr w:type="spellEnd"/>
      <w:r>
        <w:rPr>
          <w:rFonts w:cstheme="minorHAnsi"/>
          <w:sz w:val="24"/>
          <w:szCs w:val="24"/>
        </w:rPr>
        <w:t xml:space="preserve"> </w:t>
      </w:r>
      <w:proofErr w:type="spellStart"/>
      <w:r>
        <w:rPr>
          <w:rFonts w:cstheme="minorHAnsi"/>
          <w:sz w:val="24"/>
          <w:szCs w:val="24"/>
        </w:rPr>
        <w:t>pemerintah</w:t>
      </w:r>
      <w:proofErr w:type="spellEnd"/>
      <w:r>
        <w:rPr>
          <w:rFonts w:cstheme="minorHAnsi"/>
          <w:sz w:val="24"/>
          <w:szCs w:val="24"/>
        </w:rPr>
        <w:t>.</w:t>
      </w:r>
    </w:p>
    <w:sectPr w:rsidR="00D50ED3" w:rsidRPr="00D50ED3" w:rsidSect="003C3DA8">
      <w:pgSz w:w="11907" w:h="16839" w:code="9"/>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ilam Book">
    <w:altName w:val="Gilam Boo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E0798"/>
    <w:multiLevelType w:val="hybridMultilevel"/>
    <w:tmpl w:val="EF32F0D0"/>
    <w:lvl w:ilvl="0" w:tplc="706C4A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CF1BFA"/>
    <w:multiLevelType w:val="hybridMultilevel"/>
    <w:tmpl w:val="DEC6E364"/>
    <w:lvl w:ilvl="0" w:tplc="0421001B">
      <w:start w:val="1"/>
      <w:numFmt w:val="lowerRoman"/>
      <w:lvlText w:val="%1."/>
      <w:lvlJc w:val="right"/>
      <w:pPr>
        <w:ind w:left="1800" w:hanging="360"/>
      </w:p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 w15:restartNumberingAfterBreak="0">
    <w:nsid w:val="09675A10"/>
    <w:multiLevelType w:val="hybridMultilevel"/>
    <w:tmpl w:val="5044D962"/>
    <w:lvl w:ilvl="0" w:tplc="475CE49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09301A"/>
    <w:multiLevelType w:val="hybridMultilevel"/>
    <w:tmpl w:val="E6A00836"/>
    <w:lvl w:ilvl="0" w:tplc="67C2D51C">
      <w:start w:val="1"/>
      <w:numFmt w:val="decimal"/>
      <w:lvlText w:val="%1."/>
      <w:lvlJc w:val="left"/>
      <w:pPr>
        <w:ind w:left="720" w:hanging="360"/>
      </w:pPr>
      <w:rPr>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916D9"/>
    <w:multiLevelType w:val="hybridMultilevel"/>
    <w:tmpl w:val="BFB2B52A"/>
    <w:lvl w:ilvl="0" w:tplc="C16CBEBA">
      <w:start w:val="1"/>
      <w:numFmt w:val="lowerLetter"/>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89E6E73"/>
    <w:multiLevelType w:val="hybridMultilevel"/>
    <w:tmpl w:val="5044D962"/>
    <w:lvl w:ilvl="0" w:tplc="475CE49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48145E"/>
    <w:multiLevelType w:val="hybridMultilevel"/>
    <w:tmpl w:val="267A76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4CC6E1B"/>
    <w:multiLevelType w:val="hybridMultilevel"/>
    <w:tmpl w:val="3BA6DBC0"/>
    <w:lvl w:ilvl="0" w:tplc="0882C646">
      <w:start w:val="1"/>
      <w:numFmt w:val="lowerLetter"/>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A283D9B"/>
    <w:multiLevelType w:val="hybridMultilevel"/>
    <w:tmpl w:val="F4AAB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A966C5"/>
    <w:multiLevelType w:val="hybridMultilevel"/>
    <w:tmpl w:val="E2F6A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AB4244"/>
    <w:multiLevelType w:val="hybridMultilevel"/>
    <w:tmpl w:val="91CCB5D0"/>
    <w:lvl w:ilvl="0" w:tplc="77D244D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645128"/>
    <w:multiLevelType w:val="hybridMultilevel"/>
    <w:tmpl w:val="5044D962"/>
    <w:lvl w:ilvl="0" w:tplc="475CE49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5"/>
  </w:num>
  <w:num w:numId="4">
    <w:abstractNumId w:val="2"/>
  </w:num>
  <w:num w:numId="5">
    <w:abstractNumId w:val="10"/>
  </w:num>
  <w:num w:numId="6">
    <w:abstractNumId w:val="8"/>
  </w:num>
  <w:num w:numId="7">
    <w:abstractNumId w:val="6"/>
  </w:num>
  <w:num w:numId="8">
    <w:abstractNumId w:val="1"/>
  </w:num>
  <w:num w:numId="9">
    <w:abstractNumId w:val="3"/>
  </w:num>
  <w:num w:numId="10">
    <w:abstractNumId w:val="7"/>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8B1"/>
    <w:rsid w:val="000576AD"/>
    <w:rsid w:val="000E4D22"/>
    <w:rsid w:val="00157FF4"/>
    <w:rsid w:val="001A4AAC"/>
    <w:rsid w:val="00242A81"/>
    <w:rsid w:val="0024477D"/>
    <w:rsid w:val="00317248"/>
    <w:rsid w:val="003341C7"/>
    <w:rsid w:val="00362AF7"/>
    <w:rsid w:val="0036712A"/>
    <w:rsid w:val="003C3DA8"/>
    <w:rsid w:val="0047681F"/>
    <w:rsid w:val="00497902"/>
    <w:rsid w:val="004B57FA"/>
    <w:rsid w:val="00537661"/>
    <w:rsid w:val="005865B0"/>
    <w:rsid w:val="00603C92"/>
    <w:rsid w:val="0067047E"/>
    <w:rsid w:val="006C5D67"/>
    <w:rsid w:val="00846BE4"/>
    <w:rsid w:val="00856C17"/>
    <w:rsid w:val="0087088D"/>
    <w:rsid w:val="008A05D5"/>
    <w:rsid w:val="00A25ED2"/>
    <w:rsid w:val="00AD0942"/>
    <w:rsid w:val="00BA796E"/>
    <w:rsid w:val="00C06FE4"/>
    <w:rsid w:val="00D378B1"/>
    <w:rsid w:val="00D50ED3"/>
    <w:rsid w:val="00DD00F2"/>
    <w:rsid w:val="00E07A7B"/>
    <w:rsid w:val="00EA1A86"/>
    <w:rsid w:val="00F00B20"/>
    <w:rsid w:val="00F42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CCF55"/>
  <w15:docId w15:val="{311EC1E3-B975-4E7B-8EDE-8F116B78F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78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378B1"/>
    <w:rPr>
      <w:color w:val="0563C1" w:themeColor="hyperlink"/>
      <w:u w:val="single"/>
    </w:rPr>
  </w:style>
  <w:style w:type="paragraph" w:styleId="ListParagraph">
    <w:name w:val="List Paragraph"/>
    <w:basedOn w:val="Normal"/>
    <w:link w:val="ListParagraphChar"/>
    <w:uiPriority w:val="34"/>
    <w:qFormat/>
    <w:rsid w:val="001A4AAC"/>
    <w:pPr>
      <w:ind w:left="720"/>
      <w:contextualSpacing/>
    </w:pPr>
  </w:style>
  <w:style w:type="paragraph" w:customStyle="1" w:styleId="Pa113">
    <w:name w:val="Pa11+3"/>
    <w:basedOn w:val="Normal"/>
    <w:next w:val="Normal"/>
    <w:uiPriority w:val="99"/>
    <w:rsid w:val="000E4D22"/>
    <w:pPr>
      <w:autoSpaceDE w:val="0"/>
      <w:autoSpaceDN w:val="0"/>
      <w:adjustRightInd w:val="0"/>
      <w:spacing w:after="0" w:line="221" w:lineRule="atLeast"/>
    </w:pPr>
    <w:rPr>
      <w:rFonts w:ascii="Gilam Book" w:hAnsi="Gilam Book"/>
      <w:sz w:val="24"/>
      <w:szCs w:val="24"/>
    </w:rPr>
  </w:style>
  <w:style w:type="paragraph" w:customStyle="1" w:styleId="Pa174">
    <w:name w:val="Pa17+4"/>
    <w:basedOn w:val="Normal"/>
    <w:next w:val="Normal"/>
    <w:uiPriority w:val="99"/>
    <w:rsid w:val="000E4D22"/>
    <w:pPr>
      <w:autoSpaceDE w:val="0"/>
      <w:autoSpaceDN w:val="0"/>
      <w:adjustRightInd w:val="0"/>
      <w:spacing w:after="0" w:line="221" w:lineRule="atLeast"/>
    </w:pPr>
    <w:rPr>
      <w:rFonts w:ascii="Gilam Book" w:hAnsi="Gilam Book"/>
      <w:sz w:val="24"/>
      <w:szCs w:val="24"/>
    </w:rPr>
  </w:style>
  <w:style w:type="table" w:customStyle="1" w:styleId="GridTable4-Accent51">
    <w:name w:val="Grid Table 4 - Accent 51"/>
    <w:basedOn w:val="TableNormal"/>
    <w:uiPriority w:val="49"/>
    <w:rsid w:val="00603C92"/>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ListParagraphChar">
    <w:name w:val="List Paragraph Char"/>
    <w:basedOn w:val="DefaultParagraphFont"/>
    <w:link w:val="ListParagraph"/>
    <w:uiPriority w:val="34"/>
    <w:locked/>
    <w:rsid w:val="00497902"/>
  </w:style>
  <w:style w:type="character" w:customStyle="1" w:styleId="A15">
    <w:name w:val="A1+5"/>
    <w:uiPriority w:val="99"/>
    <w:rsid w:val="00497902"/>
    <w:rPr>
      <w:rFonts w:cs="Gilam Book"/>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587362">
      <w:bodyDiv w:val="1"/>
      <w:marLeft w:val="0"/>
      <w:marRight w:val="0"/>
      <w:marTop w:val="0"/>
      <w:marBottom w:val="0"/>
      <w:divBdr>
        <w:top w:val="none" w:sz="0" w:space="0" w:color="auto"/>
        <w:left w:val="none" w:sz="0" w:space="0" w:color="auto"/>
        <w:bottom w:val="none" w:sz="0" w:space="0" w:color="auto"/>
        <w:right w:val="none" w:sz="0" w:space="0" w:color="auto"/>
      </w:divBdr>
    </w:div>
    <w:div w:id="1045371526">
      <w:bodyDiv w:val="1"/>
      <w:marLeft w:val="0"/>
      <w:marRight w:val="0"/>
      <w:marTop w:val="0"/>
      <w:marBottom w:val="0"/>
      <w:divBdr>
        <w:top w:val="none" w:sz="0" w:space="0" w:color="auto"/>
        <w:left w:val="none" w:sz="0" w:space="0" w:color="auto"/>
        <w:bottom w:val="none" w:sz="0" w:space="0" w:color="auto"/>
        <w:right w:val="none" w:sz="0" w:space="0" w:color="auto"/>
      </w:divBdr>
      <w:divsChild>
        <w:div w:id="447965552">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564</TotalTime>
  <Pages>5</Pages>
  <Words>877</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Aflah Faiz Rizqullah</dc:creator>
  <cp:keywords/>
  <dc:description/>
  <cp:lastModifiedBy>ERLBPL057</cp:lastModifiedBy>
  <cp:revision>14</cp:revision>
  <dcterms:created xsi:type="dcterms:W3CDTF">2023-02-16T03:02:00Z</dcterms:created>
  <dcterms:modified xsi:type="dcterms:W3CDTF">2023-07-17T09:58:00Z</dcterms:modified>
</cp:coreProperties>
</file>